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25" w:rsidRDefault="00B37102">
      <w:pPr>
        <w:pStyle w:val="Heading1"/>
        <w:jc w:val="center"/>
        <w:rPr>
          <w:rFonts w:ascii="Book Antiqua" w:hAnsi="Book Antiqua"/>
          <w:sz w:val="48"/>
          <w:szCs w:val="48"/>
        </w:rPr>
      </w:pPr>
      <w:r>
        <w:rPr>
          <w:rFonts w:ascii="Book Antiqua" w:hAnsi="Book Antiqua"/>
          <w:sz w:val="48"/>
          <w:szCs w:val="48"/>
        </w:rPr>
        <w:t xml:space="preserve">SERMON SERIES: </w:t>
      </w:r>
      <w:r w:rsidR="00922715">
        <w:rPr>
          <w:rFonts w:ascii="Book Antiqua" w:hAnsi="Book Antiqua"/>
          <w:sz w:val="48"/>
          <w:szCs w:val="48"/>
        </w:rPr>
        <w:t>SEE THE LIGHT</w:t>
      </w:r>
    </w:p>
    <w:p w:rsidR="00B37102" w:rsidRPr="00B37102" w:rsidRDefault="00B37102" w:rsidP="00B37102">
      <w:pPr>
        <w:jc w:val="center"/>
        <w:rPr>
          <w:rFonts w:ascii="Book Antiqua" w:hAnsi="Book Antiqua"/>
          <w:b/>
          <w:sz w:val="48"/>
          <w:szCs w:val="48"/>
        </w:rPr>
      </w:pPr>
      <w:r w:rsidRPr="00B37102">
        <w:rPr>
          <w:rFonts w:ascii="Book Antiqua" w:hAnsi="Book Antiqua"/>
          <w:b/>
          <w:sz w:val="48"/>
          <w:szCs w:val="48"/>
        </w:rPr>
        <w:t>“</w:t>
      </w:r>
      <w:r w:rsidR="00D96673">
        <w:rPr>
          <w:rFonts w:ascii="Book Antiqua" w:hAnsi="Book Antiqua"/>
          <w:b/>
          <w:sz w:val="48"/>
          <w:szCs w:val="48"/>
        </w:rPr>
        <w:t>Can’t See A Hole In A Ladder</w:t>
      </w:r>
      <w:r w:rsidRPr="00B37102">
        <w:rPr>
          <w:rFonts w:ascii="Book Antiqua" w:hAnsi="Book Antiqua"/>
          <w:b/>
          <w:sz w:val="48"/>
          <w:szCs w:val="48"/>
        </w:rPr>
        <w:t>”</w:t>
      </w:r>
    </w:p>
    <w:p w:rsidR="003D0C25" w:rsidRPr="00B37102" w:rsidRDefault="00922715">
      <w:pPr>
        <w:pStyle w:val="Heading2"/>
        <w:jc w:val="center"/>
        <w:rPr>
          <w:rFonts w:ascii="Book Antiqua" w:hAnsi="Book Antiqua"/>
          <w:i/>
          <w:sz w:val="36"/>
          <w:szCs w:val="36"/>
        </w:rPr>
      </w:pPr>
      <w:r>
        <w:rPr>
          <w:rFonts w:ascii="Book Antiqua" w:hAnsi="Book Antiqua"/>
          <w:i/>
          <w:sz w:val="36"/>
          <w:szCs w:val="36"/>
        </w:rPr>
        <w:t>J</w:t>
      </w:r>
      <w:r w:rsidR="00E7190E">
        <w:rPr>
          <w:rFonts w:ascii="Book Antiqua" w:hAnsi="Book Antiqua"/>
          <w:i/>
          <w:sz w:val="36"/>
          <w:szCs w:val="36"/>
        </w:rPr>
        <w:t>ohn 9:13-23</w:t>
      </w:r>
    </w:p>
    <w:p w:rsidR="003D0C25" w:rsidRDefault="003D0C25">
      <w:pPr>
        <w:rPr>
          <w:rFonts w:ascii="Book Antiqua" w:hAnsi="Book Antiqua"/>
          <w:sz w:val="28"/>
          <w:szCs w:val="28"/>
        </w:rPr>
      </w:pPr>
    </w:p>
    <w:p w:rsidR="00B37102" w:rsidRPr="00B37102" w:rsidRDefault="00B37102">
      <w:pPr>
        <w:rPr>
          <w:rFonts w:ascii="Book Antiqua" w:hAnsi="Book Antiqua"/>
          <w:sz w:val="28"/>
          <w:szCs w:val="28"/>
        </w:rPr>
      </w:pPr>
    </w:p>
    <w:p w:rsidR="00D96673" w:rsidRDefault="00421D44" w:rsidP="00922715">
      <w:pPr>
        <w:rPr>
          <w:rFonts w:ascii="Book Antiqua" w:hAnsi="Book Antiqua"/>
          <w:sz w:val="28"/>
          <w:szCs w:val="28"/>
        </w:rPr>
      </w:pPr>
      <w:r>
        <w:rPr>
          <w:rFonts w:ascii="Book Antiqua" w:hAnsi="Book Antiqua"/>
          <w:sz w:val="28"/>
          <w:szCs w:val="28"/>
        </w:rPr>
        <w:tab/>
      </w:r>
      <w:r w:rsidR="00D96673">
        <w:rPr>
          <w:rFonts w:ascii="Book Antiqua" w:hAnsi="Book Antiqua"/>
          <w:sz w:val="28"/>
          <w:szCs w:val="28"/>
        </w:rPr>
        <w:t xml:space="preserve">This month we’re working our way through the ninth chapter of John’s gospel in a sermon series called “See The Light.”  We began last Sunday with Jesus and his disciples encountering a man who’d been blind from birth.  The disciples, following the common belief of their time, asked Jesus whether the blind man had sinned—resulting in his handicap—or </w:t>
      </w:r>
      <w:r w:rsidR="00D926D5">
        <w:rPr>
          <w:rFonts w:ascii="Book Antiqua" w:hAnsi="Book Antiqua"/>
          <w:sz w:val="28"/>
          <w:szCs w:val="28"/>
        </w:rPr>
        <w:t xml:space="preserve">whether his </w:t>
      </w:r>
      <w:r w:rsidR="00D96673">
        <w:rPr>
          <w:rFonts w:ascii="Book Antiqua" w:hAnsi="Book Antiqua"/>
          <w:sz w:val="28"/>
          <w:szCs w:val="28"/>
        </w:rPr>
        <w:t xml:space="preserve">parents </w:t>
      </w:r>
      <w:r w:rsidR="00D926D5">
        <w:rPr>
          <w:rFonts w:ascii="Book Antiqua" w:hAnsi="Book Antiqua"/>
          <w:sz w:val="28"/>
          <w:szCs w:val="28"/>
        </w:rPr>
        <w:t xml:space="preserve">had </w:t>
      </w:r>
      <w:r w:rsidR="00D96673">
        <w:rPr>
          <w:rFonts w:ascii="Book Antiqua" w:hAnsi="Book Antiqua"/>
          <w:sz w:val="28"/>
          <w:szCs w:val="28"/>
        </w:rPr>
        <w:t xml:space="preserve">sinned and caused his blindness?  However, Jesus offered an alternative </w:t>
      </w:r>
      <w:r w:rsidR="00A04BDF">
        <w:rPr>
          <w:rFonts w:ascii="Book Antiqua" w:hAnsi="Book Antiqua"/>
          <w:sz w:val="28"/>
          <w:szCs w:val="28"/>
        </w:rPr>
        <w:t>perspective</w:t>
      </w:r>
      <w:r w:rsidR="00D96673">
        <w:rPr>
          <w:rFonts w:ascii="Book Antiqua" w:hAnsi="Book Antiqua"/>
          <w:sz w:val="28"/>
          <w:szCs w:val="28"/>
        </w:rPr>
        <w:t>.  He said the man had been born blind so that God</w:t>
      </w:r>
      <w:r w:rsidR="00A04BDF">
        <w:rPr>
          <w:rFonts w:ascii="Book Antiqua" w:hAnsi="Book Antiqua"/>
          <w:sz w:val="28"/>
          <w:szCs w:val="28"/>
        </w:rPr>
        <w:t>’s power</w:t>
      </w:r>
      <w:r w:rsidR="00D96673">
        <w:rPr>
          <w:rFonts w:ascii="Book Antiqua" w:hAnsi="Book Antiqua"/>
          <w:sz w:val="28"/>
          <w:szCs w:val="28"/>
        </w:rPr>
        <w:t xml:space="preserve"> </w:t>
      </w:r>
      <w:r w:rsidR="00A04BDF">
        <w:rPr>
          <w:rFonts w:ascii="Book Antiqua" w:hAnsi="Book Antiqua"/>
          <w:sz w:val="28"/>
          <w:szCs w:val="28"/>
        </w:rPr>
        <w:t>could</w:t>
      </w:r>
      <w:r w:rsidR="00D96673">
        <w:rPr>
          <w:rFonts w:ascii="Book Antiqua" w:hAnsi="Book Antiqua"/>
          <w:sz w:val="28"/>
          <w:szCs w:val="28"/>
        </w:rPr>
        <w:t xml:space="preserve"> be displayed in his life.</w:t>
      </w:r>
    </w:p>
    <w:p w:rsidR="00922715" w:rsidRDefault="00D96673" w:rsidP="00922715">
      <w:pPr>
        <w:rPr>
          <w:rFonts w:ascii="Book Antiqua" w:hAnsi="Book Antiqua"/>
          <w:sz w:val="28"/>
          <w:szCs w:val="28"/>
        </w:rPr>
      </w:pPr>
      <w:r>
        <w:rPr>
          <w:rFonts w:ascii="Book Antiqua" w:hAnsi="Book Antiqua"/>
          <w:sz w:val="28"/>
          <w:szCs w:val="28"/>
        </w:rPr>
        <w:tab/>
        <w:t>Jesus, calling himself “the light o</w:t>
      </w:r>
      <w:r w:rsidR="00A04BDF">
        <w:rPr>
          <w:rFonts w:ascii="Book Antiqua" w:hAnsi="Book Antiqua"/>
          <w:sz w:val="28"/>
          <w:szCs w:val="28"/>
        </w:rPr>
        <w:t xml:space="preserve">f the world,” made some mud, </w:t>
      </w:r>
      <w:r>
        <w:rPr>
          <w:rFonts w:ascii="Book Antiqua" w:hAnsi="Book Antiqua"/>
          <w:sz w:val="28"/>
          <w:szCs w:val="28"/>
        </w:rPr>
        <w:t>smear</w:t>
      </w:r>
      <w:r w:rsidR="00A04BDF">
        <w:rPr>
          <w:rFonts w:ascii="Book Antiqua" w:hAnsi="Book Antiqua"/>
          <w:sz w:val="28"/>
          <w:szCs w:val="28"/>
        </w:rPr>
        <w:t>ed it on the blind man’s eyes, and</w:t>
      </w:r>
      <w:r>
        <w:rPr>
          <w:rFonts w:ascii="Book Antiqua" w:hAnsi="Book Antiqua"/>
          <w:sz w:val="28"/>
          <w:szCs w:val="28"/>
        </w:rPr>
        <w:t xml:space="preserve"> sent </w:t>
      </w:r>
      <w:r w:rsidR="00A04BDF">
        <w:rPr>
          <w:rFonts w:ascii="Book Antiqua" w:hAnsi="Book Antiqua"/>
          <w:sz w:val="28"/>
          <w:szCs w:val="28"/>
        </w:rPr>
        <w:t>him</w:t>
      </w:r>
      <w:r>
        <w:rPr>
          <w:rFonts w:ascii="Book Antiqua" w:hAnsi="Book Antiqua"/>
          <w:sz w:val="28"/>
          <w:szCs w:val="28"/>
        </w:rPr>
        <w:t xml:space="preserve"> to the Pool of Siloam to wash the mud off.  </w:t>
      </w:r>
      <w:r w:rsidR="00A04BDF">
        <w:rPr>
          <w:rFonts w:ascii="Book Antiqua" w:hAnsi="Book Antiqua"/>
          <w:sz w:val="28"/>
          <w:szCs w:val="28"/>
        </w:rPr>
        <w:t>The</w:t>
      </w:r>
      <w:r>
        <w:rPr>
          <w:rFonts w:ascii="Book Antiqua" w:hAnsi="Book Antiqua"/>
          <w:sz w:val="28"/>
          <w:szCs w:val="28"/>
        </w:rPr>
        <w:t xml:space="preserve"> Pool of Siloam was some distance away</w:t>
      </w:r>
      <w:r w:rsidR="00A04BDF">
        <w:rPr>
          <w:rFonts w:ascii="Book Antiqua" w:hAnsi="Book Antiqua"/>
          <w:sz w:val="28"/>
          <w:szCs w:val="28"/>
        </w:rPr>
        <w:t xml:space="preserve"> from where this happened, and</w:t>
      </w:r>
      <w:r>
        <w:rPr>
          <w:rFonts w:ascii="Book Antiqua" w:hAnsi="Book Antiqua"/>
          <w:sz w:val="28"/>
          <w:szCs w:val="28"/>
        </w:rPr>
        <w:t xml:space="preserve"> Jesus used th</w:t>
      </w:r>
      <w:r w:rsidR="00A04BDF">
        <w:rPr>
          <w:rFonts w:ascii="Book Antiqua" w:hAnsi="Book Antiqua"/>
          <w:sz w:val="28"/>
          <w:szCs w:val="28"/>
        </w:rPr>
        <w:t>at</w:t>
      </w:r>
      <w:r>
        <w:rPr>
          <w:rFonts w:ascii="Book Antiqua" w:hAnsi="Book Antiqua"/>
          <w:sz w:val="28"/>
          <w:szCs w:val="28"/>
        </w:rPr>
        <w:t xml:space="preserve"> as a test of faith and obedience—to see if the man would trust in him</w:t>
      </w:r>
      <w:r w:rsidR="00A04BDF">
        <w:rPr>
          <w:rFonts w:ascii="Book Antiqua" w:hAnsi="Book Antiqua"/>
          <w:sz w:val="28"/>
          <w:szCs w:val="28"/>
        </w:rPr>
        <w:t>,</w:t>
      </w:r>
      <w:r>
        <w:rPr>
          <w:rFonts w:ascii="Book Antiqua" w:hAnsi="Book Antiqua"/>
          <w:sz w:val="28"/>
          <w:szCs w:val="28"/>
        </w:rPr>
        <w:t xml:space="preserve"> and if the man would take responsibility for doing his part.</w:t>
      </w:r>
    </w:p>
    <w:p w:rsidR="00D96673" w:rsidRDefault="00D96673" w:rsidP="00922715">
      <w:pPr>
        <w:rPr>
          <w:rFonts w:ascii="Book Antiqua" w:hAnsi="Book Antiqua"/>
          <w:sz w:val="28"/>
          <w:szCs w:val="28"/>
        </w:rPr>
      </w:pPr>
      <w:r>
        <w:rPr>
          <w:rFonts w:ascii="Book Antiqua" w:hAnsi="Book Antiqua"/>
          <w:sz w:val="28"/>
          <w:szCs w:val="28"/>
        </w:rPr>
        <w:tab/>
        <w:t>Well, the man returned and was no longer blind.  But then a comical scene ensued.  His friends and neighbors had difficulty identifying him!  They argued back and forth, puzzled over the blind man’s restored vision.  When asked who had healed</w:t>
      </w:r>
      <w:r w:rsidR="00A04BDF">
        <w:rPr>
          <w:rFonts w:ascii="Book Antiqua" w:hAnsi="Book Antiqua"/>
          <w:sz w:val="28"/>
          <w:szCs w:val="28"/>
        </w:rPr>
        <w:t xml:space="preserve"> him, the man said it was Jesus</w:t>
      </w:r>
      <w:r>
        <w:rPr>
          <w:rFonts w:ascii="Book Antiqua" w:hAnsi="Book Antiqua"/>
          <w:sz w:val="28"/>
          <w:szCs w:val="28"/>
        </w:rPr>
        <w:t xml:space="preserve">.  Let’s pick up the story </w:t>
      </w:r>
      <w:r w:rsidR="00B837C5">
        <w:rPr>
          <w:rFonts w:ascii="Book Antiqua" w:hAnsi="Book Antiqua"/>
          <w:sz w:val="28"/>
          <w:szCs w:val="28"/>
        </w:rPr>
        <w:t xml:space="preserve">by turning in our Bibles to </w:t>
      </w:r>
      <w:r>
        <w:rPr>
          <w:rFonts w:ascii="Book Antiqua" w:hAnsi="Book Antiqua"/>
          <w:sz w:val="28"/>
          <w:szCs w:val="28"/>
        </w:rPr>
        <w:t>John 9:13-23.</w:t>
      </w:r>
    </w:p>
    <w:p w:rsidR="00D96673" w:rsidRDefault="00D96673" w:rsidP="00922715">
      <w:pPr>
        <w:rPr>
          <w:rFonts w:ascii="Book Antiqua" w:hAnsi="Book Antiqua"/>
          <w:b/>
          <w:i/>
          <w:color w:val="FF0000"/>
          <w:sz w:val="28"/>
          <w:szCs w:val="28"/>
        </w:rPr>
      </w:pPr>
      <w:r w:rsidRPr="00B837C5">
        <w:rPr>
          <w:rFonts w:ascii="Book Antiqua" w:hAnsi="Book Antiqua"/>
          <w:b/>
          <w:i/>
          <w:color w:val="FF0000"/>
          <w:sz w:val="28"/>
          <w:szCs w:val="28"/>
        </w:rPr>
        <w:tab/>
      </w:r>
      <w:r w:rsidR="00B837C5" w:rsidRPr="00B837C5">
        <w:rPr>
          <w:rFonts w:ascii="Book Antiqua" w:hAnsi="Book Antiqua"/>
          <w:b/>
          <w:i/>
          <w:color w:val="FF0000"/>
          <w:sz w:val="28"/>
          <w:szCs w:val="28"/>
        </w:rPr>
        <w:t>It’s happened to all of us as parents or grandparents, as babysitters or Sunday school teachers.  Anyone who has been around children long enough experiences the “I-can’t-find-it” problem.</w:t>
      </w:r>
      <w:r w:rsidR="00B837C5">
        <w:rPr>
          <w:rFonts w:ascii="Book Antiqua" w:hAnsi="Book Antiqua"/>
          <w:b/>
          <w:i/>
          <w:color w:val="FF0000"/>
          <w:sz w:val="28"/>
          <w:szCs w:val="28"/>
        </w:rPr>
        <w:t xml:space="preserve">  It’s a simple </w:t>
      </w:r>
      <w:r w:rsidR="00A04BDF">
        <w:rPr>
          <w:rFonts w:ascii="Book Antiqua" w:hAnsi="Book Antiqua"/>
          <w:b/>
          <w:i/>
          <w:color w:val="FF0000"/>
          <w:sz w:val="28"/>
          <w:szCs w:val="28"/>
        </w:rPr>
        <w:t>situation</w:t>
      </w:r>
      <w:r w:rsidR="00B837C5">
        <w:rPr>
          <w:rFonts w:ascii="Book Antiqua" w:hAnsi="Book Antiqua"/>
          <w:b/>
          <w:i/>
          <w:color w:val="FF0000"/>
          <w:sz w:val="28"/>
          <w:szCs w:val="28"/>
        </w:rPr>
        <w:t xml:space="preserve">: we ask a child to go get their shoes </w:t>
      </w:r>
      <w:r w:rsidR="00A04BDF">
        <w:rPr>
          <w:rFonts w:ascii="Book Antiqua" w:hAnsi="Book Antiqua"/>
          <w:b/>
          <w:i/>
          <w:color w:val="FF0000"/>
          <w:sz w:val="28"/>
          <w:szCs w:val="28"/>
        </w:rPr>
        <w:t xml:space="preserve">or backpack </w:t>
      </w:r>
      <w:r w:rsidR="00B837C5">
        <w:rPr>
          <w:rFonts w:ascii="Book Antiqua" w:hAnsi="Book Antiqua"/>
          <w:b/>
          <w:i/>
          <w:color w:val="FF0000"/>
          <w:sz w:val="28"/>
          <w:szCs w:val="28"/>
        </w:rPr>
        <w:t xml:space="preserve">from their room.  The child leaves </w:t>
      </w:r>
      <w:r w:rsidR="00A04BDF">
        <w:rPr>
          <w:rFonts w:ascii="Book Antiqua" w:hAnsi="Book Antiqua"/>
          <w:b/>
          <w:i/>
          <w:color w:val="FF0000"/>
          <w:sz w:val="28"/>
          <w:szCs w:val="28"/>
        </w:rPr>
        <w:t xml:space="preserve">only to return </w:t>
      </w:r>
      <w:r w:rsidR="00B837C5">
        <w:rPr>
          <w:rFonts w:ascii="Book Antiqua" w:hAnsi="Book Antiqua"/>
          <w:b/>
          <w:i/>
          <w:color w:val="FF0000"/>
          <w:sz w:val="28"/>
          <w:szCs w:val="28"/>
        </w:rPr>
        <w:t>seconds later.  “I can’t find it,” they say.</w:t>
      </w:r>
    </w:p>
    <w:p w:rsidR="00B837C5" w:rsidRPr="00B837C5" w:rsidRDefault="00B837C5" w:rsidP="00922715">
      <w:pPr>
        <w:rPr>
          <w:rFonts w:ascii="Book Antiqua" w:hAnsi="Book Antiqua"/>
          <w:b/>
          <w:i/>
          <w:color w:val="FF0000"/>
          <w:sz w:val="28"/>
          <w:szCs w:val="28"/>
        </w:rPr>
      </w:pPr>
      <w:r>
        <w:rPr>
          <w:rFonts w:ascii="Book Antiqua" w:hAnsi="Book Antiqua"/>
          <w:b/>
          <w:i/>
          <w:color w:val="FF0000"/>
          <w:sz w:val="28"/>
          <w:szCs w:val="28"/>
        </w:rPr>
        <w:tab/>
        <w:t xml:space="preserve">“Go look again,” we reply, and the child disappears once more—only to return empty-handed yet again.  “I </w:t>
      </w:r>
      <w:r w:rsidR="00D926D5">
        <w:rPr>
          <w:rFonts w:ascii="Book Antiqua" w:hAnsi="Book Antiqua"/>
          <w:b/>
          <w:i/>
          <w:color w:val="FF0000"/>
          <w:sz w:val="28"/>
          <w:szCs w:val="28"/>
        </w:rPr>
        <w:t>can’t find it</w:t>
      </w:r>
      <w:r>
        <w:rPr>
          <w:rFonts w:ascii="Book Antiqua" w:hAnsi="Book Antiqua"/>
          <w:b/>
          <w:i/>
          <w:color w:val="FF0000"/>
          <w:sz w:val="28"/>
          <w:szCs w:val="28"/>
        </w:rPr>
        <w:t xml:space="preserve">.”  But when we walk into the bedroom there are the shoes in the middle of the floor, or </w:t>
      </w:r>
      <w:r w:rsidR="00365886">
        <w:rPr>
          <w:rFonts w:ascii="Book Antiqua" w:hAnsi="Book Antiqua"/>
          <w:b/>
          <w:i/>
          <w:color w:val="FF0000"/>
          <w:sz w:val="28"/>
          <w:szCs w:val="28"/>
        </w:rPr>
        <w:t>the backpack is sitting on the bed</w:t>
      </w:r>
      <w:r>
        <w:rPr>
          <w:rFonts w:ascii="Book Antiqua" w:hAnsi="Book Antiqua"/>
          <w:b/>
          <w:i/>
          <w:color w:val="FF0000"/>
          <w:sz w:val="28"/>
          <w:szCs w:val="28"/>
        </w:rPr>
        <w:t xml:space="preserve">.  “They’re </w:t>
      </w:r>
      <w:r w:rsidRPr="00B837C5">
        <w:rPr>
          <w:rFonts w:ascii="Book Antiqua" w:hAnsi="Book Antiqua"/>
          <w:b/>
          <w:color w:val="FF0000"/>
          <w:sz w:val="28"/>
          <w:szCs w:val="28"/>
        </w:rPr>
        <w:t>right here</w:t>
      </w:r>
      <w:r>
        <w:rPr>
          <w:rFonts w:ascii="Book Antiqua" w:hAnsi="Book Antiqua"/>
          <w:b/>
          <w:i/>
          <w:color w:val="FF0000"/>
          <w:sz w:val="28"/>
          <w:szCs w:val="28"/>
        </w:rPr>
        <w:t>!” we say, perhaps now a bit exasperated.  And the child gives us an “Oh, yeah,” expression.</w:t>
      </w:r>
    </w:p>
    <w:p w:rsidR="00922715" w:rsidRPr="00985EF9" w:rsidRDefault="00B837C5" w:rsidP="00922715">
      <w:pPr>
        <w:rPr>
          <w:rFonts w:ascii="Book Antiqua" w:hAnsi="Book Antiqua"/>
          <w:b/>
          <w:i/>
          <w:color w:val="FF0000"/>
          <w:sz w:val="28"/>
          <w:szCs w:val="28"/>
        </w:rPr>
      </w:pPr>
      <w:r w:rsidRPr="00985EF9">
        <w:rPr>
          <w:rFonts w:ascii="Book Antiqua" w:hAnsi="Book Antiqua"/>
          <w:b/>
          <w:i/>
          <w:color w:val="FF0000"/>
          <w:sz w:val="28"/>
          <w:szCs w:val="28"/>
        </w:rPr>
        <w:tab/>
      </w:r>
      <w:r w:rsidR="00985EF9" w:rsidRPr="00985EF9">
        <w:rPr>
          <w:rFonts w:ascii="Book Antiqua" w:hAnsi="Book Antiqua"/>
          <w:b/>
          <w:i/>
          <w:color w:val="FF0000"/>
          <w:sz w:val="28"/>
          <w:szCs w:val="28"/>
        </w:rPr>
        <w:t>The child didn’t look carefully.  They ran into the room, looked back and forth, and ran back to us.  What they were after was in plain view but they weren’t looking.  As the old saying goes, they couldn’t see a hole in a ladder!</w:t>
      </w:r>
      <w:r w:rsidR="00985EF9">
        <w:rPr>
          <w:rFonts w:ascii="Book Antiqua" w:hAnsi="Book Antiqua"/>
          <w:b/>
          <w:i/>
          <w:color w:val="FF0000"/>
          <w:sz w:val="28"/>
          <w:szCs w:val="28"/>
        </w:rPr>
        <w:t xml:space="preserve">  </w:t>
      </w:r>
      <w:r w:rsidR="00985EF9">
        <w:rPr>
          <w:rFonts w:ascii="Book Antiqua" w:hAnsi="Book Antiqua"/>
          <w:sz w:val="28"/>
          <w:szCs w:val="28"/>
        </w:rPr>
        <w:t xml:space="preserve">And </w:t>
      </w:r>
      <w:r w:rsidR="00985EF9">
        <w:rPr>
          <w:rFonts w:ascii="Book Antiqua" w:hAnsi="Book Antiqua"/>
          <w:sz w:val="28"/>
          <w:szCs w:val="28"/>
        </w:rPr>
        <w:lastRenderedPageBreak/>
        <w:t>neither could the Pharisees.  They couldn’t see a hole in a ladder if their arm was sticking th</w:t>
      </w:r>
      <w:r w:rsidR="00D926D5">
        <w:rPr>
          <w:rFonts w:ascii="Book Antiqua" w:hAnsi="Book Antiqua"/>
          <w:sz w:val="28"/>
          <w:szCs w:val="28"/>
        </w:rPr>
        <w:t>rough it--</w:t>
      </w:r>
      <w:r w:rsidR="00985EF9">
        <w:rPr>
          <w:rFonts w:ascii="Book Antiqua" w:hAnsi="Book Antiqua"/>
          <w:sz w:val="28"/>
          <w:szCs w:val="28"/>
        </w:rPr>
        <w:t>because they didn’t want to see.</w:t>
      </w:r>
    </w:p>
    <w:p w:rsidR="00E7190E" w:rsidRPr="00E7190E" w:rsidRDefault="00E7190E" w:rsidP="00E7190E">
      <w:pPr>
        <w:pStyle w:val="NormalWeb"/>
        <w:spacing w:before="0" w:beforeAutospacing="0" w:after="0" w:afterAutospacing="0"/>
        <w:ind w:firstLine="720"/>
        <w:rPr>
          <w:rFonts w:ascii="Book Antiqua" w:hAnsi="Book Antiqua"/>
          <w:i/>
          <w:sz w:val="28"/>
          <w:szCs w:val="28"/>
        </w:rPr>
      </w:pPr>
      <w:r w:rsidRPr="00E7190E">
        <w:rPr>
          <w:rFonts w:ascii="Book Antiqua" w:hAnsi="Book Antiqua"/>
          <w:i/>
          <w:sz w:val="28"/>
          <w:szCs w:val="28"/>
          <w:vertAlign w:val="superscript"/>
        </w:rPr>
        <w:t>13</w:t>
      </w:r>
      <w:r w:rsidRPr="00E7190E">
        <w:rPr>
          <w:rFonts w:ascii="Book Antiqua" w:hAnsi="Book Antiqua"/>
          <w:i/>
          <w:sz w:val="28"/>
          <w:szCs w:val="28"/>
        </w:rPr>
        <w:t xml:space="preserve">Then they took the man who had been blind to the Pharisees, </w:t>
      </w:r>
      <w:r w:rsidRPr="00E7190E">
        <w:rPr>
          <w:rFonts w:ascii="Book Antiqua" w:hAnsi="Book Antiqua"/>
          <w:i/>
          <w:sz w:val="28"/>
          <w:szCs w:val="28"/>
          <w:vertAlign w:val="superscript"/>
        </w:rPr>
        <w:t>14</w:t>
      </w:r>
      <w:r w:rsidRPr="00E7190E">
        <w:rPr>
          <w:rFonts w:ascii="Book Antiqua" w:hAnsi="Book Antiqua"/>
          <w:i/>
          <w:sz w:val="28"/>
          <w:szCs w:val="28"/>
        </w:rPr>
        <w:t xml:space="preserve">because it was on the Sabbath that Jesus had made the mud and healed him.  </w:t>
      </w:r>
      <w:r w:rsidRPr="00E7190E">
        <w:rPr>
          <w:rFonts w:ascii="Book Antiqua" w:hAnsi="Book Antiqua"/>
          <w:i/>
          <w:sz w:val="28"/>
          <w:szCs w:val="28"/>
          <w:vertAlign w:val="superscript"/>
        </w:rPr>
        <w:t>15</w:t>
      </w:r>
      <w:r w:rsidRPr="00E7190E">
        <w:rPr>
          <w:rFonts w:ascii="Book Antiqua" w:hAnsi="Book Antiqua"/>
          <w:i/>
          <w:sz w:val="28"/>
          <w:szCs w:val="28"/>
        </w:rPr>
        <w:t>The Pharisees asked the man all about it.  So he told them, “He put the mud over my eyes, and when I washed it away, I could see!”</w:t>
      </w:r>
    </w:p>
    <w:p w:rsidR="00E7190E" w:rsidRPr="00E7190E" w:rsidRDefault="00E7190E" w:rsidP="00E7190E">
      <w:pPr>
        <w:pStyle w:val="NormalWeb"/>
        <w:spacing w:before="0" w:beforeAutospacing="0" w:after="0" w:afterAutospacing="0"/>
        <w:ind w:firstLine="720"/>
        <w:rPr>
          <w:rFonts w:ascii="Book Antiqua" w:hAnsi="Book Antiqua"/>
          <w:i/>
          <w:sz w:val="28"/>
          <w:szCs w:val="28"/>
        </w:rPr>
      </w:pPr>
      <w:r w:rsidRPr="00E7190E">
        <w:rPr>
          <w:rFonts w:ascii="Book Antiqua" w:hAnsi="Book Antiqua"/>
          <w:i/>
          <w:sz w:val="28"/>
          <w:szCs w:val="28"/>
          <w:vertAlign w:val="superscript"/>
        </w:rPr>
        <w:t>16</w:t>
      </w:r>
      <w:r w:rsidRPr="00E7190E">
        <w:rPr>
          <w:rFonts w:ascii="Book Antiqua" w:hAnsi="Book Antiqua"/>
          <w:i/>
          <w:sz w:val="28"/>
          <w:szCs w:val="28"/>
        </w:rPr>
        <w:t>Some of the Pharisees said, “This man Jesus is not from God, for he is working on the Sabbath.”  Others said, “But how could an ordinary sinner do such miraculous signs?”  So there was a deep division of opinion among them.</w:t>
      </w:r>
    </w:p>
    <w:p w:rsidR="00E7190E" w:rsidRPr="00E7190E" w:rsidRDefault="00E7190E" w:rsidP="00E7190E">
      <w:pPr>
        <w:pStyle w:val="NormalWeb"/>
        <w:spacing w:before="0" w:beforeAutospacing="0" w:after="0" w:afterAutospacing="0"/>
        <w:ind w:firstLine="720"/>
        <w:rPr>
          <w:rFonts w:ascii="Book Antiqua" w:hAnsi="Book Antiqua"/>
          <w:i/>
          <w:sz w:val="28"/>
          <w:szCs w:val="28"/>
        </w:rPr>
      </w:pPr>
      <w:r w:rsidRPr="00E7190E">
        <w:rPr>
          <w:rFonts w:ascii="Book Antiqua" w:hAnsi="Book Antiqua"/>
          <w:i/>
          <w:sz w:val="28"/>
          <w:szCs w:val="28"/>
          <w:vertAlign w:val="superscript"/>
        </w:rPr>
        <w:t>17</w:t>
      </w:r>
      <w:r w:rsidRPr="00E7190E">
        <w:rPr>
          <w:rFonts w:ascii="Book Antiqua" w:hAnsi="Book Antiqua"/>
          <w:i/>
          <w:sz w:val="28"/>
          <w:szCs w:val="28"/>
        </w:rPr>
        <w:t>Then the Pharisees again questioned the man who had been blind and demanded, “What’s your opinion about this man who healed you?”  The man replied, “I think he must be a prophet.”</w:t>
      </w:r>
    </w:p>
    <w:p w:rsidR="00E7190E" w:rsidRPr="00E7190E" w:rsidRDefault="00E7190E" w:rsidP="00E7190E">
      <w:pPr>
        <w:pStyle w:val="NormalWeb"/>
        <w:spacing w:before="0" w:beforeAutospacing="0" w:after="0" w:afterAutospacing="0"/>
        <w:ind w:firstLine="720"/>
        <w:rPr>
          <w:rFonts w:ascii="Book Antiqua" w:hAnsi="Book Antiqua"/>
          <w:i/>
          <w:sz w:val="28"/>
          <w:szCs w:val="28"/>
        </w:rPr>
      </w:pPr>
      <w:r w:rsidRPr="00E7190E">
        <w:rPr>
          <w:rFonts w:ascii="Book Antiqua" w:hAnsi="Book Antiqua"/>
          <w:i/>
          <w:sz w:val="28"/>
          <w:szCs w:val="28"/>
          <w:vertAlign w:val="superscript"/>
        </w:rPr>
        <w:t>18</w:t>
      </w:r>
      <w:r w:rsidRPr="00E7190E">
        <w:rPr>
          <w:rFonts w:ascii="Book Antiqua" w:hAnsi="Book Antiqua"/>
          <w:i/>
          <w:sz w:val="28"/>
          <w:szCs w:val="28"/>
        </w:rPr>
        <w:t xml:space="preserve">The Jewish leaders still refused to believe the man had been blind and could now see, so they called in his parents.  </w:t>
      </w:r>
      <w:r w:rsidRPr="00E7190E">
        <w:rPr>
          <w:rFonts w:ascii="Book Antiqua" w:hAnsi="Book Antiqua"/>
          <w:i/>
          <w:sz w:val="28"/>
          <w:szCs w:val="28"/>
          <w:vertAlign w:val="superscript"/>
        </w:rPr>
        <w:t>19</w:t>
      </w:r>
      <w:r w:rsidRPr="00E7190E">
        <w:rPr>
          <w:rFonts w:ascii="Book Antiqua" w:hAnsi="Book Antiqua"/>
          <w:i/>
          <w:sz w:val="28"/>
          <w:szCs w:val="28"/>
        </w:rPr>
        <w:t>They asked them, “Is this your son?  Was he born blind?  If so, how can he now see?”</w:t>
      </w:r>
    </w:p>
    <w:p w:rsidR="00E7190E" w:rsidRPr="00E7190E" w:rsidRDefault="00E7190E" w:rsidP="00E7190E">
      <w:pPr>
        <w:pStyle w:val="NormalWeb"/>
        <w:spacing w:before="0" w:beforeAutospacing="0" w:after="0" w:afterAutospacing="0"/>
        <w:ind w:firstLine="720"/>
        <w:rPr>
          <w:rFonts w:ascii="Book Antiqua" w:hAnsi="Book Antiqua"/>
          <w:i/>
          <w:sz w:val="28"/>
          <w:szCs w:val="28"/>
        </w:rPr>
      </w:pPr>
      <w:r w:rsidRPr="00E7190E">
        <w:rPr>
          <w:rFonts w:ascii="Book Antiqua" w:hAnsi="Book Antiqua"/>
          <w:i/>
          <w:sz w:val="28"/>
          <w:szCs w:val="28"/>
          <w:vertAlign w:val="superscript"/>
        </w:rPr>
        <w:t>20</w:t>
      </w:r>
      <w:r w:rsidRPr="00E7190E">
        <w:rPr>
          <w:rFonts w:ascii="Book Antiqua" w:hAnsi="Book Antiqua"/>
          <w:i/>
          <w:sz w:val="28"/>
          <w:szCs w:val="28"/>
        </w:rPr>
        <w:t xml:space="preserve">His parents replied, “We know this is our son and that he was born blind, </w:t>
      </w:r>
      <w:r w:rsidRPr="00E7190E">
        <w:rPr>
          <w:rFonts w:ascii="Book Antiqua" w:hAnsi="Book Antiqua"/>
          <w:i/>
          <w:sz w:val="28"/>
          <w:szCs w:val="28"/>
          <w:vertAlign w:val="superscript"/>
        </w:rPr>
        <w:t>21</w:t>
      </w:r>
      <w:r w:rsidRPr="00E7190E">
        <w:rPr>
          <w:rFonts w:ascii="Book Antiqua" w:hAnsi="Book Antiqua"/>
          <w:i/>
          <w:sz w:val="28"/>
          <w:szCs w:val="28"/>
        </w:rPr>
        <w:t xml:space="preserve">but we don’t know how he can see or who healed him.  Ask him.  He is old enough to speak for himself.”  </w:t>
      </w:r>
      <w:r w:rsidRPr="00E7190E">
        <w:rPr>
          <w:rFonts w:ascii="Book Antiqua" w:hAnsi="Book Antiqua"/>
          <w:i/>
          <w:sz w:val="28"/>
          <w:szCs w:val="28"/>
          <w:vertAlign w:val="superscript"/>
        </w:rPr>
        <w:t>22</w:t>
      </w:r>
      <w:r w:rsidRPr="00E7190E">
        <w:rPr>
          <w:rFonts w:ascii="Book Antiqua" w:hAnsi="Book Antiqua"/>
          <w:i/>
          <w:sz w:val="28"/>
          <w:szCs w:val="28"/>
        </w:rPr>
        <w:t xml:space="preserve">His parents said this because they were afraid of the Jewish leaders, who had announced that anyone saying Jesus was the Messiah would be expelled from the synagogue.  </w:t>
      </w:r>
      <w:r w:rsidRPr="00E7190E">
        <w:rPr>
          <w:rFonts w:ascii="Book Antiqua" w:hAnsi="Book Antiqua"/>
          <w:i/>
          <w:sz w:val="28"/>
          <w:szCs w:val="28"/>
          <w:vertAlign w:val="superscript"/>
        </w:rPr>
        <w:t>23</w:t>
      </w:r>
      <w:r w:rsidRPr="00E7190E">
        <w:rPr>
          <w:rFonts w:ascii="Book Antiqua" w:hAnsi="Book Antiqua"/>
          <w:i/>
          <w:sz w:val="28"/>
          <w:szCs w:val="28"/>
        </w:rPr>
        <w:t>That’s why they said, “He is old enough.  Ask him.”</w:t>
      </w:r>
    </w:p>
    <w:p w:rsidR="00922715" w:rsidRPr="0018456D" w:rsidRDefault="00922715" w:rsidP="00922715">
      <w:pPr>
        <w:rPr>
          <w:rFonts w:ascii="Book Antiqua" w:hAnsi="Book Antiqua"/>
          <w:sz w:val="14"/>
          <w:szCs w:val="14"/>
        </w:rPr>
      </w:pPr>
    </w:p>
    <w:p w:rsidR="0018456D" w:rsidRDefault="0018456D" w:rsidP="00922715">
      <w:pPr>
        <w:rPr>
          <w:rFonts w:ascii="Book Antiqua" w:hAnsi="Book Antiqua"/>
          <w:sz w:val="28"/>
          <w:szCs w:val="28"/>
        </w:rPr>
      </w:pPr>
      <w:r>
        <w:rPr>
          <w:rFonts w:ascii="Book Antiqua" w:hAnsi="Book Antiqua"/>
          <w:sz w:val="28"/>
          <w:szCs w:val="28"/>
        </w:rPr>
        <w:tab/>
        <w:t>We may assume that the man’s friends took him to the Pharisees the next day because it would’ve been against the law to do so on the Sabbath.  After all, that’s what was about to get Jesus in hot water.  In fact, according to the Pharisees, Jesus was guilty of a double crime.</w:t>
      </w:r>
    </w:p>
    <w:p w:rsidR="0018456D" w:rsidRDefault="0018456D" w:rsidP="0018456D">
      <w:pPr>
        <w:ind w:firstLine="720"/>
        <w:rPr>
          <w:rFonts w:ascii="Book Antiqua" w:hAnsi="Book Antiqua"/>
          <w:i/>
          <w:sz w:val="28"/>
          <w:szCs w:val="28"/>
        </w:rPr>
      </w:pPr>
      <w:r w:rsidRPr="0018456D">
        <w:rPr>
          <w:rFonts w:ascii="Book Antiqua" w:hAnsi="Book Antiqua"/>
          <w:b/>
          <w:color w:val="0000FF"/>
          <w:sz w:val="28"/>
          <w:szCs w:val="28"/>
        </w:rPr>
        <w:t>ASK: Who knows what two laws Jesus broke?</w:t>
      </w:r>
      <w:r>
        <w:rPr>
          <w:rFonts w:ascii="Book Antiqua" w:hAnsi="Book Antiqua"/>
          <w:sz w:val="28"/>
          <w:szCs w:val="28"/>
        </w:rPr>
        <w:t xml:space="preserve"> [he made mud, which was considered kneading, and he healed him]  Verse fourteen tips us off: …</w:t>
      </w:r>
      <w:r w:rsidRPr="00E7190E">
        <w:rPr>
          <w:rFonts w:ascii="Book Antiqua" w:hAnsi="Book Antiqua"/>
          <w:i/>
          <w:sz w:val="28"/>
          <w:szCs w:val="28"/>
          <w:vertAlign w:val="superscript"/>
        </w:rPr>
        <w:t>14</w:t>
      </w:r>
      <w:r w:rsidRPr="00E7190E">
        <w:rPr>
          <w:rFonts w:ascii="Book Antiqua" w:hAnsi="Book Antiqua"/>
          <w:i/>
          <w:sz w:val="28"/>
          <w:szCs w:val="28"/>
        </w:rPr>
        <w:t>because it was on the Sabbath that Jesus had made the mud and healed him</w:t>
      </w:r>
      <w:r>
        <w:rPr>
          <w:rFonts w:ascii="Book Antiqua" w:hAnsi="Book Antiqua"/>
          <w:i/>
          <w:sz w:val="28"/>
          <w:szCs w:val="28"/>
        </w:rPr>
        <w:t>.</w:t>
      </w:r>
    </w:p>
    <w:p w:rsidR="0018456D" w:rsidRDefault="0018456D" w:rsidP="0018456D">
      <w:pPr>
        <w:ind w:firstLine="720"/>
        <w:rPr>
          <w:rFonts w:ascii="Book Antiqua" w:hAnsi="Book Antiqua"/>
          <w:sz w:val="28"/>
          <w:szCs w:val="28"/>
        </w:rPr>
      </w:pPr>
      <w:r>
        <w:rPr>
          <w:rFonts w:ascii="Book Antiqua" w:hAnsi="Book Antiqua"/>
          <w:sz w:val="28"/>
          <w:szCs w:val="28"/>
        </w:rPr>
        <w:t>According to Jewish oral traditions</w:t>
      </w:r>
      <w:r w:rsidR="00A04BDF">
        <w:rPr>
          <w:rFonts w:ascii="Book Antiqua" w:hAnsi="Book Antiqua"/>
          <w:sz w:val="28"/>
          <w:szCs w:val="28"/>
        </w:rPr>
        <w:t xml:space="preserve"> </w:t>
      </w:r>
      <w:r>
        <w:rPr>
          <w:rFonts w:ascii="Book Antiqua" w:hAnsi="Book Antiqua"/>
          <w:sz w:val="28"/>
          <w:szCs w:val="28"/>
        </w:rPr>
        <w:t>healing was forbidden on the Sabbath unless it was a matter of life or death.  If a person’s life was at stake, the Pharisees made an exception.  However, we know this blind man’s life was not at stake.</w:t>
      </w:r>
    </w:p>
    <w:p w:rsidR="00E7190E" w:rsidRDefault="0018456D" w:rsidP="00500F9F">
      <w:pPr>
        <w:ind w:firstLine="720"/>
        <w:rPr>
          <w:rFonts w:ascii="Book Antiqua" w:hAnsi="Book Antiqua"/>
          <w:sz w:val="28"/>
          <w:szCs w:val="28"/>
        </w:rPr>
      </w:pPr>
      <w:r>
        <w:rPr>
          <w:rFonts w:ascii="Book Antiqua" w:hAnsi="Book Antiqua"/>
          <w:sz w:val="28"/>
          <w:szCs w:val="28"/>
        </w:rPr>
        <w:t xml:space="preserve">In addition, the act of kneading was considered to be work.  A woman did not knead dough on the Sabbath.  It was considered a law-breaking activity.  Doing something like making mud out of saliva was viewed by the authorities as kneading.  </w:t>
      </w:r>
      <w:r w:rsidRPr="00E7190E">
        <w:rPr>
          <w:rFonts w:ascii="Book Antiqua" w:hAnsi="Book Antiqua"/>
          <w:i/>
          <w:sz w:val="28"/>
          <w:szCs w:val="28"/>
          <w:vertAlign w:val="superscript"/>
        </w:rPr>
        <w:t>15</w:t>
      </w:r>
      <w:r w:rsidRPr="00E7190E">
        <w:rPr>
          <w:rFonts w:ascii="Book Antiqua" w:hAnsi="Book Antiqua"/>
          <w:i/>
          <w:sz w:val="28"/>
          <w:szCs w:val="28"/>
        </w:rPr>
        <w:t>The Pharisees asked the man all about it.  So he told them, “He put the mud over my eyes, and when I washed it away, I could see!”</w:t>
      </w:r>
    </w:p>
    <w:p w:rsidR="0018456D" w:rsidRDefault="0018456D" w:rsidP="00922715">
      <w:pPr>
        <w:rPr>
          <w:rFonts w:ascii="Book Antiqua" w:hAnsi="Book Antiqua"/>
          <w:sz w:val="28"/>
          <w:szCs w:val="28"/>
        </w:rPr>
      </w:pPr>
      <w:r>
        <w:rPr>
          <w:rFonts w:ascii="Book Antiqua" w:hAnsi="Book Antiqua"/>
          <w:sz w:val="28"/>
          <w:szCs w:val="28"/>
        </w:rPr>
        <w:tab/>
      </w:r>
      <w:r w:rsidR="00500F9F" w:rsidRPr="00E7190E">
        <w:rPr>
          <w:rFonts w:ascii="Book Antiqua" w:hAnsi="Book Antiqua"/>
          <w:i/>
          <w:sz w:val="28"/>
          <w:szCs w:val="28"/>
          <w:vertAlign w:val="superscript"/>
        </w:rPr>
        <w:t>16</w:t>
      </w:r>
      <w:r w:rsidR="00500F9F" w:rsidRPr="00E7190E">
        <w:rPr>
          <w:rFonts w:ascii="Book Antiqua" w:hAnsi="Book Antiqua"/>
          <w:i/>
          <w:sz w:val="28"/>
          <w:szCs w:val="28"/>
        </w:rPr>
        <w:t>Some of the Pharisees said, “This man Jesus is not from God, for he is working on the Sabbath.”  Others said, “But how could an ordinary sinner do such miraculous signs?”  So there was a deep division of opinion among them.</w:t>
      </w:r>
    </w:p>
    <w:p w:rsidR="0018456D" w:rsidRPr="00500F9F" w:rsidRDefault="0018456D" w:rsidP="00922715">
      <w:pPr>
        <w:rPr>
          <w:rFonts w:ascii="Book Antiqua" w:hAnsi="Book Antiqua"/>
          <w:sz w:val="14"/>
          <w:szCs w:val="14"/>
        </w:rPr>
      </w:pPr>
    </w:p>
    <w:p w:rsidR="00500F9F" w:rsidRPr="00A04BDF" w:rsidRDefault="00500F9F" w:rsidP="00922715">
      <w:pPr>
        <w:rPr>
          <w:rFonts w:ascii="Book Antiqua" w:hAnsi="Book Antiqua"/>
          <w:b/>
          <w:i/>
          <w:color w:val="FF0000"/>
          <w:sz w:val="28"/>
          <w:szCs w:val="28"/>
        </w:rPr>
      </w:pPr>
      <w:r>
        <w:rPr>
          <w:rFonts w:ascii="Book Antiqua" w:hAnsi="Book Antiqua"/>
          <w:sz w:val="28"/>
          <w:szCs w:val="28"/>
        </w:rPr>
        <w:lastRenderedPageBreak/>
        <w:tab/>
        <w:t xml:space="preserve">The person and name of Jesus always brings division.  </w:t>
      </w:r>
      <w:r w:rsidRPr="00A04BDF">
        <w:rPr>
          <w:rFonts w:ascii="Book Antiqua" w:hAnsi="Book Antiqua"/>
          <w:b/>
          <w:i/>
          <w:color w:val="FF0000"/>
          <w:sz w:val="28"/>
          <w:szCs w:val="28"/>
        </w:rPr>
        <w:t xml:space="preserve">We only have to look at our own culture today to see this.  More and more </w:t>
      </w:r>
      <w:r w:rsidR="00A04BDF">
        <w:rPr>
          <w:rFonts w:ascii="Book Antiqua" w:hAnsi="Book Antiqua"/>
          <w:b/>
          <w:i/>
          <w:color w:val="FF0000"/>
          <w:sz w:val="28"/>
          <w:szCs w:val="28"/>
        </w:rPr>
        <w:t>frequently</w:t>
      </w:r>
      <w:r w:rsidRPr="00A04BDF">
        <w:rPr>
          <w:rFonts w:ascii="Book Antiqua" w:hAnsi="Book Antiqua"/>
          <w:b/>
          <w:i/>
          <w:color w:val="FF0000"/>
          <w:sz w:val="28"/>
          <w:szCs w:val="28"/>
        </w:rPr>
        <w:t xml:space="preserve">, the name of Jesus is being excised from </w:t>
      </w:r>
      <w:r w:rsidR="00A04BDF">
        <w:rPr>
          <w:rFonts w:ascii="Book Antiqua" w:hAnsi="Book Antiqua"/>
          <w:b/>
          <w:i/>
          <w:color w:val="FF0000"/>
          <w:sz w:val="28"/>
          <w:szCs w:val="28"/>
        </w:rPr>
        <w:t>the public square</w:t>
      </w:r>
      <w:r w:rsidRPr="00A04BDF">
        <w:rPr>
          <w:rFonts w:ascii="Book Antiqua" w:hAnsi="Book Antiqua"/>
          <w:b/>
          <w:i/>
          <w:color w:val="FF0000"/>
          <w:sz w:val="28"/>
          <w:szCs w:val="28"/>
        </w:rPr>
        <w:t xml:space="preserve">.  Students, civic leaders, teachers, and even pastors are being told to drop the name of Jesus from their prayers and comments.  The presence and the image of Jesus is systematically being removed from holidays and public displays.  </w:t>
      </w:r>
      <w:r w:rsidRPr="00A04BDF">
        <w:rPr>
          <w:rFonts w:ascii="Book Antiqua" w:hAnsi="Book Antiqua"/>
          <w:sz w:val="28"/>
          <w:szCs w:val="28"/>
        </w:rPr>
        <w:t>Jesus causes division.  Because one way or another, we must each decide what we will do with Jesus.</w:t>
      </w:r>
    </w:p>
    <w:p w:rsidR="00500F9F" w:rsidRDefault="00500F9F" w:rsidP="00922715">
      <w:pPr>
        <w:rPr>
          <w:rFonts w:ascii="Book Antiqua" w:hAnsi="Book Antiqua"/>
          <w:sz w:val="28"/>
          <w:szCs w:val="28"/>
        </w:rPr>
      </w:pPr>
      <w:r>
        <w:rPr>
          <w:rFonts w:ascii="Book Antiqua" w:hAnsi="Book Antiqua"/>
          <w:sz w:val="28"/>
          <w:szCs w:val="28"/>
        </w:rPr>
        <w:tab/>
        <w:t>The actions of Jesus had divided t</w:t>
      </w:r>
      <w:r w:rsidR="00FD3BF1">
        <w:rPr>
          <w:rFonts w:ascii="Book Antiqua" w:hAnsi="Book Antiqua"/>
          <w:sz w:val="28"/>
          <w:szCs w:val="28"/>
        </w:rPr>
        <w:t xml:space="preserve">he Pharisees.  Some stated </w:t>
      </w:r>
      <w:r>
        <w:rPr>
          <w:rFonts w:ascii="Book Antiqua" w:hAnsi="Book Antiqua"/>
          <w:sz w:val="28"/>
          <w:szCs w:val="28"/>
        </w:rPr>
        <w:t>there was no way Jesus could be from God because he broke the Sabbath law.  Of course, what they were reall</w:t>
      </w:r>
      <w:r w:rsidR="00EF53E3">
        <w:rPr>
          <w:rFonts w:ascii="Book Antiqua" w:hAnsi="Book Antiqua"/>
          <w:sz w:val="28"/>
          <w:szCs w:val="28"/>
        </w:rPr>
        <w:t>y saying was that Jesus couldn’</w:t>
      </w:r>
      <w:r>
        <w:rPr>
          <w:rFonts w:ascii="Book Antiqua" w:hAnsi="Book Antiqua"/>
          <w:sz w:val="28"/>
          <w:szCs w:val="28"/>
        </w:rPr>
        <w:t xml:space="preserve">t be from God </w:t>
      </w:r>
      <w:r w:rsidRPr="00500F9F">
        <w:rPr>
          <w:rFonts w:ascii="Book Antiqua" w:hAnsi="Book Antiqua"/>
          <w:sz w:val="28"/>
          <w:szCs w:val="28"/>
        </w:rPr>
        <w:t xml:space="preserve">because he broke the Pharisee’s </w:t>
      </w:r>
      <w:r w:rsidRPr="00500F9F">
        <w:rPr>
          <w:rFonts w:ascii="Book Antiqua" w:hAnsi="Book Antiqua"/>
          <w:i/>
          <w:sz w:val="28"/>
          <w:szCs w:val="28"/>
        </w:rPr>
        <w:t>interpretation</w:t>
      </w:r>
      <w:r w:rsidRPr="00500F9F">
        <w:rPr>
          <w:rFonts w:ascii="Book Antiqua" w:hAnsi="Book Antiqua"/>
          <w:sz w:val="28"/>
          <w:szCs w:val="28"/>
        </w:rPr>
        <w:t xml:space="preserve"> of the Sabbath law.  </w:t>
      </w:r>
      <w:r>
        <w:rPr>
          <w:rFonts w:ascii="Book Antiqua" w:hAnsi="Book Antiqua"/>
          <w:sz w:val="28"/>
          <w:szCs w:val="28"/>
        </w:rPr>
        <w:t>Others, however, said “Wait a minute.  If this guy was a sinner then how could be do something like giving sight to the bl</w:t>
      </w:r>
      <w:r w:rsidR="00A04BDF">
        <w:rPr>
          <w:rFonts w:ascii="Book Antiqua" w:hAnsi="Book Antiqua"/>
          <w:sz w:val="28"/>
          <w:szCs w:val="28"/>
        </w:rPr>
        <w:t>ind?”</w:t>
      </w:r>
    </w:p>
    <w:p w:rsidR="00647627" w:rsidRDefault="00A04BDF" w:rsidP="00922715">
      <w:pPr>
        <w:rPr>
          <w:rFonts w:ascii="Book Antiqua" w:hAnsi="Book Antiqua"/>
          <w:sz w:val="28"/>
          <w:szCs w:val="28"/>
        </w:rPr>
      </w:pPr>
      <w:r>
        <w:rPr>
          <w:rFonts w:ascii="Book Antiqua" w:hAnsi="Book Antiqua"/>
          <w:sz w:val="28"/>
          <w:szCs w:val="28"/>
        </w:rPr>
        <w:tab/>
        <w:t xml:space="preserve">Unable to </w:t>
      </w:r>
      <w:r w:rsidR="00EF53E3">
        <w:rPr>
          <w:rFonts w:ascii="Book Antiqua" w:hAnsi="Book Antiqua"/>
          <w:sz w:val="28"/>
          <w:szCs w:val="28"/>
        </w:rPr>
        <w:t>reach</w:t>
      </w:r>
      <w:r>
        <w:rPr>
          <w:rFonts w:ascii="Book Antiqua" w:hAnsi="Book Antiqua"/>
          <w:sz w:val="28"/>
          <w:szCs w:val="28"/>
        </w:rPr>
        <w:t xml:space="preserve"> a consensus, </w:t>
      </w:r>
      <w:r w:rsidR="00500F9F" w:rsidRPr="00E7190E">
        <w:rPr>
          <w:rFonts w:ascii="Book Antiqua" w:hAnsi="Book Antiqua"/>
          <w:i/>
          <w:sz w:val="28"/>
          <w:szCs w:val="28"/>
        </w:rPr>
        <w:t>the Pharisees again questioned the man who had been blind and demanded, “What’s your opinion about this man who healed you?”  The man replied, “I think he must be a prophet.”</w:t>
      </w:r>
      <w:r w:rsidR="000D20E4" w:rsidRPr="000D20E4">
        <w:rPr>
          <w:rFonts w:ascii="Book Antiqua" w:hAnsi="Book Antiqua"/>
          <w:sz w:val="28"/>
          <w:szCs w:val="28"/>
        </w:rPr>
        <w:t xml:space="preserve">  His</w:t>
      </w:r>
      <w:r w:rsidR="000D20E4">
        <w:rPr>
          <w:rFonts w:ascii="Book Antiqua" w:hAnsi="Book Antiqua"/>
          <w:sz w:val="28"/>
          <w:szCs w:val="28"/>
        </w:rPr>
        <w:t xml:space="preserve"> understanding of Jesus </w:t>
      </w:r>
      <w:r>
        <w:rPr>
          <w:rFonts w:ascii="Book Antiqua" w:hAnsi="Book Antiqua"/>
          <w:sz w:val="28"/>
          <w:szCs w:val="28"/>
        </w:rPr>
        <w:t>wa</w:t>
      </w:r>
      <w:r w:rsidR="000D20E4">
        <w:rPr>
          <w:rFonts w:ascii="Book Antiqua" w:hAnsi="Book Antiqua"/>
          <w:sz w:val="28"/>
          <w:szCs w:val="28"/>
        </w:rPr>
        <w:t xml:space="preserve">s slowly growing.  Last week, in John 9:11, the blind man knew him only as </w:t>
      </w:r>
      <w:r w:rsidR="000D20E4" w:rsidRPr="000D20E4">
        <w:rPr>
          <w:rFonts w:ascii="Book Antiqua" w:hAnsi="Book Antiqua"/>
          <w:i/>
          <w:sz w:val="28"/>
          <w:szCs w:val="28"/>
        </w:rPr>
        <w:t>“the man they call Jesus.”</w:t>
      </w:r>
      <w:r w:rsidR="000D20E4">
        <w:rPr>
          <w:rFonts w:ascii="Book Antiqua" w:hAnsi="Book Antiqua"/>
          <w:sz w:val="28"/>
          <w:szCs w:val="28"/>
        </w:rPr>
        <w:t xml:space="preserve">  With some time to reflect on events, the formerly blind man now acknowledge</w:t>
      </w:r>
      <w:r>
        <w:rPr>
          <w:rFonts w:ascii="Book Antiqua" w:hAnsi="Book Antiqua"/>
          <w:sz w:val="28"/>
          <w:szCs w:val="28"/>
        </w:rPr>
        <w:t>d</w:t>
      </w:r>
      <w:r w:rsidR="000D20E4">
        <w:rPr>
          <w:rFonts w:ascii="Book Antiqua" w:hAnsi="Book Antiqua"/>
          <w:sz w:val="28"/>
          <w:szCs w:val="28"/>
        </w:rPr>
        <w:t xml:space="preserve"> th</w:t>
      </w:r>
      <w:r>
        <w:rPr>
          <w:rFonts w:ascii="Book Antiqua" w:hAnsi="Book Antiqua"/>
          <w:sz w:val="28"/>
          <w:szCs w:val="28"/>
        </w:rPr>
        <w:t>at Jesus must be a prophet.  It wa</w:t>
      </w:r>
      <w:r w:rsidR="000D20E4">
        <w:rPr>
          <w:rFonts w:ascii="Book Antiqua" w:hAnsi="Book Antiqua"/>
          <w:sz w:val="28"/>
          <w:szCs w:val="28"/>
        </w:rPr>
        <w:t xml:space="preserve">s the same confession made by the woman at the well in John 4:19: </w:t>
      </w:r>
      <w:r w:rsidR="000D20E4" w:rsidRPr="000D20E4">
        <w:rPr>
          <w:rStyle w:val="text"/>
          <w:rFonts w:ascii="Book Antiqua" w:hAnsi="Book Antiqua"/>
          <w:i/>
          <w:sz w:val="28"/>
          <w:szCs w:val="28"/>
        </w:rPr>
        <w:t>“Sir,” the woman said, “you must be a prophet.</w:t>
      </w:r>
      <w:r w:rsidR="00500F9F">
        <w:rPr>
          <w:rFonts w:ascii="Book Antiqua" w:hAnsi="Book Antiqua"/>
          <w:sz w:val="28"/>
          <w:szCs w:val="28"/>
        </w:rPr>
        <w:tab/>
      </w:r>
    </w:p>
    <w:p w:rsidR="00500F9F" w:rsidRDefault="00500F9F" w:rsidP="00647627">
      <w:pPr>
        <w:ind w:firstLine="720"/>
        <w:rPr>
          <w:rFonts w:ascii="Book Antiqua" w:hAnsi="Book Antiqua"/>
          <w:sz w:val="28"/>
          <w:szCs w:val="28"/>
        </w:rPr>
      </w:pPr>
      <w:r w:rsidRPr="00E7190E">
        <w:rPr>
          <w:rFonts w:ascii="Book Antiqua" w:hAnsi="Book Antiqua"/>
          <w:i/>
          <w:sz w:val="28"/>
          <w:szCs w:val="28"/>
          <w:vertAlign w:val="superscript"/>
        </w:rPr>
        <w:t>18</w:t>
      </w:r>
      <w:r w:rsidRPr="00E7190E">
        <w:rPr>
          <w:rFonts w:ascii="Book Antiqua" w:hAnsi="Book Antiqua"/>
          <w:i/>
          <w:sz w:val="28"/>
          <w:szCs w:val="28"/>
        </w:rPr>
        <w:t xml:space="preserve">The Jewish leaders still refused to believe the man had been blind and could now see, so they called in his parents.  </w:t>
      </w:r>
      <w:r w:rsidRPr="00E7190E">
        <w:rPr>
          <w:rFonts w:ascii="Book Antiqua" w:hAnsi="Book Antiqua"/>
          <w:i/>
          <w:sz w:val="28"/>
          <w:szCs w:val="28"/>
          <w:vertAlign w:val="superscript"/>
        </w:rPr>
        <w:t>19</w:t>
      </w:r>
      <w:r w:rsidRPr="00E7190E">
        <w:rPr>
          <w:rFonts w:ascii="Book Antiqua" w:hAnsi="Book Antiqua"/>
          <w:i/>
          <w:sz w:val="28"/>
          <w:szCs w:val="28"/>
        </w:rPr>
        <w:t>They asked them, “Is this your son?  Was he born blind?  If so, how can he now see?”</w:t>
      </w:r>
      <w:r w:rsidR="00647627">
        <w:rPr>
          <w:rFonts w:ascii="Book Antiqua" w:hAnsi="Book Antiqua"/>
          <w:sz w:val="28"/>
          <w:szCs w:val="28"/>
        </w:rPr>
        <w:t xml:space="preserve">  Seeing as how they weren’t getting anywhere among themselves—nor had the </w:t>
      </w:r>
      <w:r w:rsidR="00A04BDF">
        <w:rPr>
          <w:rFonts w:ascii="Book Antiqua" w:hAnsi="Book Antiqua"/>
          <w:sz w:val="28"/>
          <w:szCs w:val="28"/>
        </w:rPr>
        <w:t>healed</w:t>
      </w:r>
      <w:r w:rsidR="00647627">
        <w:rPr>
          <w:rFonts w:ascii="Book Antiqua" w:hAnsi="Book Antiqua"/>
          <w:sz w:val="28"/>
          <w:szCs w:val="28"/>
        </w:rPr>
        <w:t xml:space="preserve"> man been of much help—the Pharisees ha</w:t>
      </w:r>
      <w:r w:rsidR="00A04BDF">
        <w:rPr>
          <w:rFonts w:ascii="Book Antiqua" w:hAnsi="Book Antiqua"/>
          <w:sz w:val="28"/>
          <w:szCs w:val="28"/>
        </w:rPr>
        <w:t>d</w:t>
      </w:r>
      <w:r w:rsidR="00647627">
        <w:rPr>
          <w:rFonts w:ascii="Book Antiqua" w:hAnsi="Book Antiqua"/>
          <w:sz w:val="28"/>
          <w:szCs w:val="28"/>
        </w:rPr>
        <w:t xml:space="preserve"> the man’s parents brought in for questioning.</w:t>
      </w:r>
    </w:p>
    <w:p w:rsidR="00500F9F" w:rsidRDefault="00647627" w:rsidP="00647627">
      <w:pPr>
        <w:ind w:firstLine="720"/>
        <w:rPr>
          <w:rFonts w:ascii="Book Antiqua" w:hAnsi="Book Antiqua"/>
          <w:sz w:val="28"/>
          <w:szCs w:val="28"/>
        </w:rPr>
      </w:pPr>
      <w:r w:rsidRPr="001966FD">
        <w:rPr>
          <w:rFonts w:ascii="Book Antiqua" w:hAnsi="Book Antiqua"/>
          <w:b/>
          <w:i/>
          <w:color w:val="FF0000"/>
          <w:sz w:val="28"/>
          <w:szCs w:val="28"/>
        </w:rPr>
        <w:t xml:space="preserve">The way they go about this is another comical scene.  In the original Greek, the questions </w:t>
      </w:r>
      <w:r w:rsidR="009D1425">
        <w:rPr>
          <w:rFonts w:ascii="Book Antiqua" w:hAnsi="Book Antiqua"/>
          <w:b/>
          <w:i/>
          <w:color w:val="FF0000"/>
          <w:sz w:val="28"/>
          <w:szCs w:val="28"/>
        </w:rPr>
        <w:t xml:space="preserve">posed </w:t>
      </w:r>
      <w:r w:rsidRPr="001966FD">
        <w:rPr>
          <w:rFonts w:ascii="Book Antiqua" w:hAnsi="Book Antiqua"/>
          <w:b/>
          <w:i/>
          <w:color w:val="FF0000"/>
          <w:sz w:val="28"/>
          <w:szCs w:val="28"/>
        </w:rPr>
        <w:t xml:space="preserve">to the parents are combined into a single question.  It’s more like a Mafia </w:t>
      </w:r>
      <w:r w:rsidR="00EF53E3">
        <w:rPr>
          <w:rFonts w:ascii="Book Antiqua" w:hAnsi="Book Antiqua"/>
          <w:b/>
          <w:i/>
          <w:color w:val="FF0000"/>
          <w:sz w:val="28"/>
          <w:szCs w:val="28"/>
        </w:rPr>
        <w:t xml:space="preserve">shakedown </w:t>
      </w:r>
      <w:r w:rsidRPr="001966FD">
        <w:rPr>
          <w:rFonts w:ascii="Book Antiqua" w:hAnsi="Book Antiqua"/>
          <w:b/>
          <w:i/>
          <w:color w:val="FF0000"/>
          <w:sz w:val="28"/>
          <w:szCs w:val="28"/>
        </w:rPr>
        <w:t>than a theological discussion!  Throw’em into a dark room.  Tie them to a chair.  Turn a bright light in their eyes.  Bombard them with questions: “Isthisyourson—washebornblind--ifsohowcanheseenow?”</w:t>
      </w:r>
      <w:r>
        <w:rPr>
          <w:rFonts w:ascii="Book Antiqua" w:hAnsi="Book Antiqua"/>
          <w:sz w:val="28"/>
          <w:szCs w:val="28"/>
        </w:rPr>
        <w:t xml:space="preserve">  No doubt the Pharisees wanted to trip up the parents—to catch them in some misstatement or confusion—in order to better minimize the miracle.</w:t>
      </w:r>
    </w:p>
    <w:p w:rsidR="00647627" w:rsidRDefault="00647627" w:rsidP="00647627">
      <w:pPr>
        <w:pStyle w:val="NormalWeb"/>
        <w:spacing w:before="0" w:beforeAutospacing="0" w:after="0" w:afterAutospacing="0"/>
        <w:ind w:firstLine="720"/>
        <w:rPr>
          <w:rFonts w:ascii="Book Antiqua" w:hAnsi="Book Antiqua"/>
          <w:sz w:val="28"/>
          <w:szCs w:val="28"/>
        </w:rPr>
      </w:pPr>
      <w:r w:rsidRPr="00E7190E">
        <w:rPr>
          <w:rFonts w:ascii="Book Antiqua" w:hAnsi="Book Antiqua"/>
          <w:i/>
          <w:sz w:val="28"/>
          <w:szCs w:val="28"/>
          <w:vertAlign w:val="superscript"/>
        </w:rPr>
        <w:t>20</w:t>
      </w:r>
      <w:r w:rsidRPr="00E7190E">
        <w:rPr>
          <w:rFonts w:ascii="Book Antiqua" w:hAnsi="Book Antiqua"/>
          <w:i/>
          <w:sz w:val="28"/>
          <w:szCs w:val="28"/>
        </w:rPr>
        <w:t xml:space="preserve">His parents replied, “We know this is our son and that he was born blind, </w:t>
      </w:r>
      <w:r w:rsidRPr="00E7190E">
        <w:rPr>
          <w:rFonts w:ascii="Book Antiqua" w:hAnsi="Book Antiqua"/>
          <w:i/>
          <w:sz w:val="28"/>
          <w:szCs w:val="28"/>
          <w:vertAlign w:val="superscript"/>
        </w:rPr>
        <w:t>21</w:t>
      </w:r>
      <w:r w:rsidRPr="00E7190E">
        <w:rPr>
          <w:rFonts w:ascii="Book Antiqua" w:hAnsi="Book Antiqua"/>
          <w:i/>
          <w:sz w:val="28"/>
          <w:szCs w:val="28"/>
        </w:rPr>
        <w:t>but we don’t know how</w:t>
      </w:r>
      <w:r>
        <w:rPr>
          <w:rFonts w:ascii="Book Antiqua" w:hAnsi="Book Antiqua"/>
          <w:i/>
          <w:sz w:val="28"/>
          <w:szCs w:val="28"/>
        </w:rPr>
        <w:t xml:space="preserve"> he can see or who healed him.”  </w:t>
      </w:r>
      <w:r w:rsidRPr="00647627">
        <w:rPr>
          <w:rFonts w:ascii="Book Antiqua" w:hAnsi="Book Antiqua"/>
          <w:sz w:val="28"/>
          <w:szCs w:val="28"/>
        </w:rPr>
        <w:t>You’d think that parents would</w:t>
      </w:r>
      <w:r>
        <w:rPr>
          <w:rFonts w:ascii="Book Antiqua" w:hAnsi="Book Antiqua"/>
          <w:sz w:val="28"/>
          <w:szCs w:val="28"/>
        </w:rPr>
        <w:t xml:space="preserve"> be ecstatic over their child being healed.  But as John tells us in verse twenty-two: </w:t>
      </w:r>
      <w:r w:rsidRPr="00E7190E">
        <w:rPr>
          <w:rFonts w:ascii="Book Antiqua" w:hAnsi="Book Antiqua"/>
          <w:i/>
          <w:sz w:val="28"/>
          <w:szCs w:val="28"/>
        </w:rPr>
        <w:t>His parents said this because they were afraid of the Jewish leaders, who had announced that anyone saying Jesus was the Messiah would be expelled from the synagogue.</w:t>
      </w:r>
      <w:r w:rsidR="000C6FF5">
        <w:rPr>
          <w:rFonts w:ascii="Book Antiqua" w:hAnsi="Book Antiqua"/>
          <w:sz w:val="28"/>
          <w:szCs w:val="28"/>
        </w:rPr>
        <w:t xml:space="preserve">  Therefore, we may ascertain that the parents did, in fact, know who Jesus was and believed in his power.  If they didn’t—or if they viewed him as some raggedy miracle-</w:t>
      </w:r>
      <w:r w:rsidR="000C6FF5">
        <w:rPr>
          <w:rFonts w:ascii="Book Antiqua" w:hAnsi="Book Antiqua"/>
          <w:sz w:val="28"/>
          <w:szCs w:val="28"/>
        </w:rPr>
        <w:lastRenderedPageBreak/>
        <w:t xml:space="preserve">monger—why would they’ve been afraid of the religious leaders?  If </w:t>
      </w:r>
      <w:r w:rsidR="001966FD">
        <w:rPr>
          <w:rFonts w:ascii="Book Antiqua" w:hAnsi="Book Antiqua"/>
          <w:sz w:val="28"/>
          <w:szCs w:val="28"/>
        </w:rPr>
        <w:t>they didn’t see Jesus as anyone special, why fear being cast out of the synagogue?  So it’s pretty safe to assume that the man and his parents had some deep conversations about Jesus since the healing took place.</w:t>
      </w:r>
    </w:p>
    <w:p w:rsidR="00647627" w:rsidRDefault="001966FD" w:rsidP="001966FD">
      <w:pPr>
        <w:pStyle w:val="NormalWeb"/>
        <w:spacing w:before="0" w:beforeAutospacing="0" w:after="0" w:afterAutospacing="0"/>
        <w:ind w:firstLine="720"/>
        <w:rPr>
          <w:rFonts w:ascii="Book Antiqua" w:hAnsi="Book Antiqua"/>
          <w:sz w:val="28"/>
          <w:szCs w:val="28"/>
        </w:rPr>
      </w:pPr>
      <w:r>
        <w:rPr>
          <w:rFonts w:ascii="Book Antiqua" w:hAnsi="Book Antiqua"/>
          <w:sz w:val="28"/>
          <w:szCs w:val="28"/>
        </w:rPr>
        <w:t>But because the parents were scared of being ostracized by the religious leaders, and fearful of being excommunicated from the synagogue, they essentially threw their son under the bus: “</w:t>
      </w:r>
      <w:r w:rsidRPr="00E7190E">
        <w:rPr>
          <w:rFonts w:ascii="Book Antiqua" w:hAnsi="Book Antiqua"/>
          <w:i/>
          <w:sz w:val="28"/>
          <w:szCs w:val="28"/>
        </w:rPr>
        <w:t>Ask him.  He is old enough to speak for himself</w:t>
      </w:r>
      <w:r>
        <w:rPr>
          <w:rFonts w:ascii="Book Antiqua" w:hAnsi="Book Antiqua"/>
          <w:i/>
          <w:sz w:val="28"/>
          <w:szCs w:val="28"/>
        </w:rPr>
        <w:t>.”</w:t>
      </w:r>
      <w:r>
        <w:rPr>
          <w:rFonts w:ascii="Book Antiqua" w:hAnsi="Book Antiqua"/>
          <w:sz w:val="28"/>
          <w:szCs w:val="28"/>
        </w:rPr>
        <w:t xml:space="preserve">  The age of accountability was thirteen so we know the man was older than that.  His parents didn’t want to be drawn too deep into the theological quagmire and they left their son to fend off the Pharisees by himself.</w:t>
      </w:r>
    </w:p>
    <w:p w:rsidR="00130C01" w:rsidRPr="00130C01" w:rsidRDefault="00130C01" w:rsidP="00130C01">
      <w:pPr>
        <w:pStyle w:val="NormalWeb"/>
        <w:spacing w:before="0" w:beforeAutospacing="0" w:after="0" w:afterAutospacing="0"/>
        <w:rPr>
          <w:rFonts w:ascii="Book Antiqua" w:hAnsi="Book Antiqua"/>
          <w:sz w:val="14"/>
          <w:szCs w:val="14"/>
        </w:rPr>
      </w:pPr>
    </w:p>
    <w:p w:rsidR="00130C01" w:rsidRDefault="00130C01" w:rsidP="00130C01">
      <w:pPr>
        <w:pStyle w:val="NormalWeb"/>
        <w:spacing w:before="0" w:beforeAutospacing="0" w:after="0" w:afterAutospacing="0"/>
        <w:rPr>
          <w:rFonts w:ascii="Book Antiqua" w:hAnsi="Book Antiqua"/>
          <w:sz w:val="28"/>
          <w:szCs w:val="28"/>
        </w:rPr>
      </w:pPr>
      <w:r>
        <w:rPr>
          <w:rFonts w:ascii="Book Antiqua" w:hAnsi="Book Antiqua"/>
          <w:sz w:val="28"/>
          <w:szCs w:val="28"/>
        </w:rPr>
        <w:tab/>
        <w:t xml:space="preserve">We started off talking about children going to “look” for something only to return seconds later claiming they couldn’t find it.  </w:t>
      </w:r>
      <w:r w:rsidR="00D67887">
        <w:rPr>
          <w:rFonts w:ascii="Book Antiqua" w:hAnsi="Book Antiqua"/>
          <w:sz w:val="28"/>
          <w:szCs w:val="28"/>
        </w:rPr>
        <w:t xml:space="preserve">They </w:t>
      </w:r>
      <w:r w:rsidR="00AC3F71">
        <w:rPr>
          <w:rFonts w:ascii="Book Antiqua" w:hAnsi="Book Antiqua"/>
          <w:sz w:val="28"/>
          <w:szCs w:val="28"/>
        </w:rPr>
        <w:t>looked b</w:t>
      </w:r>
      <w:r w:rsidR="00D67887">
        <w:rPr>
          <w:rFonts w:ascii="Book Antiqua" w:hAnsi="Book Antiqua"/>
          <w:sz w:val="28"/>
          <w:szCs w:val="28"/>
        </w:rPr>
        <w:t xml:space="preserve">ut they didn’t really see.  </w:t>
      </w:r>
      <w:r>
        <w:rPr>
          <w:rFonts w:ascii="Book Antiqua" w:hAnsi="Book Antiqua"/>
          <w:sz w:val="28"/>
          <w:szCs w:val="28"/>
        </w:rPr>
        <w:t xml:space="preserve">In this passage </w:t>
      </w:r>
      <w:r w:rsidR="001D554E">
        <w:rPr>
          <w:rFonts w:ascii="Book Antiqua" w:hAnsi="Book Antiqua"/>
          <w:sz w:val="28"/>
          <w:szCs w:val="28"/>
        </w:rPr>
        <w:t>the same</w:t>
      </w:r>
      <w:r>
        <w:rPr>
          <w:rFonts w:ascii="Book Antiqua" w:hAnsi="Book Antiqua"/>
          <w:sz w:val="28"/>
          <w:szCs w:val="28"/>
        </w:rPr>
        <w:t xml:space="preserve"> thing happen</w:t>
      </w:r>
      <w:r w:rsidR="001D554E">
        <w:rPr>
          <w:rFonts w:ascii="Book Antiqua" w:hAnsi="Book Antiqua"/>
          <w:sz w:val="28"/>
          <w:szCs w:val="28"/>
        </w:rPr>
        <w:t>ed</w:t>
      </w:r>
      <w:r>
        <w:rPr>
          <w:rFonts w:ascii="Book Antiqua" w:hAnsi="Book Antiqua"/>
          <w:sz w:val="28"/>
          <w:szCs w:val="28"/>
        </w:rPr>
        <w:t xml:space="preserve"> repeatedly.</w:t>
      </w:r>
    </w:p>
    <w:p w:rsidR="00130C01" w:rsidRDefault="00130C01" w:rsidP="00130C01">
      <w:pPr>
        <w:pStyle w:val="NormalWeb"/>
        <w:spacing w:before="0" w:beforeAutospacing="0" w:after="0" w:afterAutospacing="0"/>
        <w:rPr>
          <w:rFonts w:ascii="Book Antiqua" w:hAnsi="Book Antiqua"/>
          <w:sz w:val="28"/>
          <w:szCs w:val="28"/>
        </w:rPr>
      </w:pPr>
      <w:r>
        <w:rPr>
          <w:rFonts w:ascii="Book Antiqua" w:hAnsi="Book Antiqua"/>
          <w:sz w:val="28"/>
          <w:szCs w:val="28"/>
        </w:rPr>
        <w:tab/>
        <w:t>We already know the man’s friends were totally confused about</w:t>
      </w:r>
      <w:r w:rsidR="0028523E">
        <w:rPr>
          <w:rFonts w:ascii="Book Antiqua" w:hAnsi="Book Antiqua"/>
          <w:sz w:val="28"/>
          <w:szCs w:val="28"/>
        </w:rPr>
        <w:t xml:space="preserve"> his identity.  They’d seen him often enough, blind and begging.  And yet they couldn’t see a hole in a ladder.  They couldn’t see the miracle of sight that had been granted to their friend.</w:t>
      </w:r>
      <w:r w:rsidR="001D554E">
        <w:rPr>
          <w:rFonts w:ascii="Book Antiqua" w:hAnsi="Book Antiqua"/>
          <w:sz w:val="28"/>
          <w:szCs w:val="28"/>
        </w:rPr>
        <w:t xml:space="preserve">  They looked but they </w:t>
      </w:r>
      <w:r w:rsidR="00AC3F71">
        <w:rPr>
          <w:rFonts w:ascii="Book Antiqua" w:hAnsi="Book Antiqua"/>
          <w:sz w:val="28"/>
          <w:szCs w:val="28"/>
        </w:rPr>
        <w:t>didn’t really see.</w:t>
      </w:r>
    </w:p>
    <w:p w:rsidR="0028523E" w:rsidRDefault="0028523E" w:rsidP="00130C01">
      <w:pPr>
        <w:pStyle w:val="NormalWeb"/>
        <w:spacing w:before="0" w:beforeAutospacing="0" w:after="0" w:afterAutospacing="0"/>
        <w:rPr>
          <w:rFonts w:ascii="Book Antiqua" w:hAnsi="Book Antiqua"/>
          <w:sz w:val="28"/>
          <w:szCs w:val="28"/>
        </w:rPr>
      </w:pPr>
      <w:r>
        <w:rPr>
          <w:rFonts w:ascii="Book Antiqua" w:hAnsi="Book Antiqua"/>
          <w:sz w:val="28"/>
          <w:szCs w:val="28"/>
        </w:rPr>
        <w:tab/>
      </w:r>
      <w:r w:rsidR="00D67887">
        <w:rPr>
          <w:rFonts w:ascii="Book Antiqua" w:hAnsi="Book Antiqua"/>
          <w:sz w:val="28"/>
          <w:szCs w:val="28"/>
        </w:rPr>
        <w:t xml:space="preserve">The Pharisees couldn’t see a hole in a ladder.  A real, live miracle stood before them.  </w:t>
      </w:r>
      <w:r w:rsidR="001D554E">
        <w:rPr>
          <w:rFonts w:ascii="Book Antiqua" w:hAnsi="Book Antiqua"/>
          <w:sz w:val="28"/>
          <w:szCs w:val="28"/>
        </w:rPr>
        <w:t xml:space="preserve">But </w:t>
      </w:r>
      <w:r w:rsidR="00D67887">
        <w:rPr>
          <w:rFonts w:ascii="Book Antiqua" w:hAnsi="Book Antiqua"/>
          <w:sz w:val="28"/>
          <w:szCs w:val="28"/>
        </w:rPr>
        <w:t>all the religious leaders wanted to see were the broken laws and theological debates surrounding the event.  They could not deny that the man had been healed.  But they did not want to attribute that healing to Jesus.</w:t>
      </w:r>
      <w:r w:rsidR="001D554E">
        <w:rPr>
          <w:rFonts w:ascii="Book Antiqua" w:hAnsi="Book Antiqua"/>
          <w:sz w:val="28"/>
          <w:szCs w:val="28"/>
        </w:rPr>
        <w:t xml:space="preserve">  They looked but they </w:t>
      </w:r>
      <w:r w:rsidR="00AC3F71">
        <w:rPr>
          <w:rFonts w:ascii="Book Antiqua" w:hAnsi="Book Antiqua"/>
          <w:sz w:val="28"/>
          <w:szCs w:val="28"/>
        </w:rPr>
        <w:t>didn’t really see.</w:t>
      </w:r>
    </w:p>
    <w:p w:rsidR="00D67887" w:rsidRDefault="00D67887" w:rsidP="00130C01">
      <w:pPr>
        <w:pStyle w:val="NormalWeb"/>
        <w:spacing w:before="0" w:beforeAutospacing="0" w:after="0" w:afterAutospacing="0"/>
        <w:rPr>
          <w:rFonts w:ascii="Book Antiqua" w:hAnsi="Book Antiqua"/>
          <w:sz w:val="28"/>
          <w:szCs w:val="28"/>
        </w:rPr>
      </w:pPr>
      <w:r>
        <w:rPr>
          <w:rFonts w:ascii="Book Antiqua" w:hAnsi="Book Antiqua"/>
          <w:sz w:val="28"/>
          <w:szCs w:val="28"/>
        </w:rPr>
        <w:tab/>
        <w:t>Even the man’s parents couldn’t see a hole in a ladder.  They were so frightened by the power and influence of the Pharisees that they refused to state the obvious.  They opted for the “head-in-the-sand” approach.</w:t>
      </w:r>
      <w:r w:rsidR="001D554E">
        <w:rPr>
          <w:rFonts w:ascii="Book Antiqua" w:hAnsi="Book Antiqua"/>
          <w:sz w:val="28"/>
          <w:szCs w:val="28"/>
        </w:rPr>
        <w:t xml:space="preserve">  They looked but they </w:t>
      </w:r>
      <w:r w:rsidR="00AC3F71">
        <w:rPr>
          <w:rFonts w:ascii="Book Antiqua" w:hAnsi="Book Antiqua"/>
          <w:sz w:val="28"/>
          <w:szCs w:val="28"/>
        </w:rPr>
        <w:t>really didn’t see.</w:t>
      </w:r>
    </w:p>
    <w:p w:rsidR="001D554E" w:rsidRPr="00974A97" w:rsidRDefault="001D554E" w:rsidP="00130C01">
      <w:pPr>
        <w:pStyle w:val="NormalWeb"/>
        <w:spacing w:before="0" w:beforeAutospacing="0" w:after="0" w:afterAutospacing="0"/>
        <w:rPr>
          <w:rFonts w:ascii="Book Antiqua" w:hAnsi="Book Antiqua"/>
          <w:b/>
          <w:i/>
          <w:color w:val="FF0000"/>
          <w:sz w:val="28"/>
          <w:szCs w:val="28"/>
        </w:rPr>
      </w:pPr>
      <w:r>
        <w:rPr>
          <w:rFonts w:ascii="Book Antiqua" w:hAnsi="Book Antiqua"/>
          <w:sz w:val="28"/>
          <w:szCs w:val="28"/>
        </w:rPr>
        <w:tab/>
        <w:t xml:space="preserve">We’re all guilty of doing this.  We look at something but we don’t really notice the details.  </w:t>
      </w:r>
      <w:r w:rsidRPr="00974A97">
        <w:rPr>
          <w:rFonts w:ascii="Book Antiqua" w:hAnsi="Book Antiqua"/>
          <w:b/>
          <w:i/>
          <w:color w:val="FF0000"/>
          <w:sz w:val="28"/>
          <w:szCs w:val="28"/>
        </w:rPr>
        <w:t>We’ve all driven by a building hundreds of times and then one day we ask our passenger “When did they pain</w:t>
      </w:r>
      <w:r w:rsidR="002B5647">
        <w:rPr>
          <w:rFonts w:ascii="Book Antiqua" w:hAnsi="Book Antiqua"/>
          <w:b/>
          <w:i/>
          <w:color w:val="FF0000"/>
          <w:sz w:val="28"/>
          <w:szCs w:val="28"/>
        </w:rPr>
        <w:t xml:space="preserve">t the front door?”  Our friend </w:t>
      </w:r>
      <w:bookmarkStart w:id="0" w:name="_GoBack"/>
      <w:bookmarkEnd w:id="0"/>
      <w:r w:rsidRPr="00974A97">
        <w:rPr>
          <w:rFonts w:ascii="Book Antiqua" w:hAnsi="Book Antiqua"/>
          <w:b/>
          <w:i/>
          <w:color w:val="FF0000"/>
          <w:sz w:val="28"/>
          <w:szCs w:val="28"/>
        </w:rPr>
        <w:t>says “That door’s been like that for months.”</w:t>
      </w:r>
    </w:p>
    <w:p w:rsidR="001D554E" w:rsidRPr="00974A97" w:rsidRDefault="001D554E" w:rsidP="00130C01">
      <w:pPr>
        <w:pStyle w:val="NormalWeb"/>
        <w:spacing w:before="0" w:beforeAutospacing="0" w:after="0" w:afterAutospacing="0"/>
        <w:rPr>
          <w:rFonts w:ascii="Book Antiqua" w:hAnsi="Book Antiqua"/>
          <w:b/>
          <w:i/>
          <w:color w:val="FF0000"/>
          <w:sz w:val="28"/>
          <w:szCs w:val="28"/>
        </w:rPr>
      </w:pPr>
      <w:r w:rsidRPr="00974A97">
        <w:rPr>
          <w:rFonts w:ascii="Book Antiqua" w:hAnsi="Book Antiqua"/>
          <w:b/>
          <w:i/>
          <w:color w:val="FF0000"/>
          <w:sz w:val="28"/>
          <w:szCs w:val="28"/>
        </w:rPr>
        <w:tab/>
        <w:t>Or we’re rummaging through the drawers in the kitchen looking for the spaghetti tongs.  “Where’s the tongs!?” we yell at our spouse.  They point to the stovetop where the tongs have been laying the whole time.  And we sometimes reply “If it’d been a snake it would’ve bitten me.”</w:t>
      </w:r>
    </w:p>
    <w:p w:rsidR="007B78BD" w:rsidRDefault="007B78BD" w:rsidP="00130C01">
      <w:pPr>
        <w:pStyle w:val="NormalWeb"/>
        <w:spacing w:before="0" w:beforeAutospacing="0" w:after="0" w:afterAutospacing="0"/>
        <w:rPr>
          <w:rFonts w:ascii="Book Antiqua" w:hAnsi="Book Antiqua"/>
          <w:sz w:val="28"/>
          <w:szCs w:val="28"/>
        </w:rPr>
      </w:pPr>
      <w:r>
        <w:rPr>
          <w:rFonts w:ascii="Book Antiqua" w:hAnsi="Book Antiqua"/>
          <w:sz w:val="28"/>
          <w:szCs w:val="28"/>
        </w:rPr>
        <w:tab/>
        <w:t xml:space="preserve">We look but sometimes we </w:t>
      </w:r>
      <w:r w:rsidR="00AC3F71">
        <w:rPr>
          <w:rFonts w:ascii="Book Antiqua" w:hAnsi="Book Antiqua"/>
          <w:sz w:val="28"/>
          <w:szCs w:val="28"/>
        </w:rPr>
        <w:t>really don’t see</w:t>
      </w:r>
      <w:r>
        <w:rPr>
          <w:rFonts w:ascii="Book Antiqua" w:hAnsi="Book Antiqua"/>
          <w:sz w:val="28"/>
          <w:szCs w:val="28"/>
        </w:rPr>
        <w:t>.</w:t>
      </w:r>
    </w:p>
    <w:p w:rsidR="007B78BD" w:rsidRDefault="007B78BD"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 xml:space="preserve">I </w:t>
      </w:r>
      <w:r w:rsidR="00974A97">
        <w:rPr>
          <w:rFonts w:ascii="Book Antiqua" w:hAnsi="Book Antiqua"/>
          <w:sz w:val="28"/>
          <w:szCs w:val="28"/>
        </w:rPr>
        <w:t>w</w:t>
      </w:r>
      <w:r w:rsidR="00D91CC9">
        <w:rPr>
          <w:rFonts w:ascii="Book Antiqua" w:hAnsi="Book Antiqua"/>
          <w:sz w:val="28"/>
          <w:szCs w:val="28"/>
        </w:rPr>
        <w:t xml:space="preserve">onder </w:t>
      </w:r>
      <w:r w:rsidR="00974A97">
        <w:rPr>
          <w:rFonts w:ascii="Book Antiqua" w:hAnsi="Book Antiqua"/>
          <w:sz w:val="28"/>
          <w:szCs w:val="28"/>
        </w:rPr>
        <w:t>if we were to look around us right now—really look, with the purposeful intent of seeing—what we would fine</w:t>
      </w:r>
      <w:r w:rsidR="00D91CC9">
        <w:rPr>
          <w:rFonts w:ascii="Book Antiqua" w:hAnsi="Book Antiqua"/>
          <w:sz w:val="28"/>
          <w:szCs w:val="28"/>
        </w:rPr>
        <w:t>?</w:t>
      </w:r>
      <w:r w:rsidR="00974A97">
        <w:rPr>
          <w:rFonts w:ascii="Book Antiqua" w:hAnsi="Book Antiqua"/>
          <w:sz w:val="28"/>
          <w:szCs w:val="28"/>
        </w:rPr>
        <w:t xml:space="preserve">  What would Jesus want to open our eyes to this morning?</w:t>
      </w: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lastRenderedPageBreak/>
        <w:tab/>
        <w:t>The widow who desperately needs a hug of warmth and love?</w:t>
      </w: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The youth who needs a word of encouragement and blessing?</w:t>
      </w: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The person in pain who needs a soft hand and a healing word?</w:t>
      </w: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A musician who needs to hear just how much their talents mean to us?</w:t>
      </w: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A committee chair who needs to be encouraged and thanked for the responsibilities they bear?</w:t>
      </w: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The parents of small children who need to know how much we love and appreciate tiny voices and laughter in worship?</w:t>
      </w: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Those struggling financially who need our prayers?</w:t>
      </w: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The one who is alone who needs a reminder that they are truly not alone?</w:t>
      </w:r>
    </w:p>
    <w:p w:rsidR="00974A97" w:rsidRPr="00974A97" w:rsidRDefault="00974A97" w:rsidP="00974A97">
      <w:pPr>
        <w:pStyle w:val="NormalWeb"/>
        <w:spacing w:before="0" w:beforeAutospacing="0" w:after="0" w:afterAutospacing="0"/>
        <w:rPr>
          <w:rFonts w:ascii="Book Antiqua" w:hAnsi="Book Antiqua"/>
          <w:sz w:val="14"/>
          <w:szCs w:val="14"/>
        </w:rPr>
      </w:pP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It’s easy to not see a hole in a ladder.  All it takes is to become so wrapped up in our own little worlds that we look but don’t see who and what God has placed all around us.</w:t>
      </w:r>
    </w:p>
    <w:p w:rsidR="00974A97"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Your assignment as you leave today is this: look and see who around you needs a word, a touch, a hug, a listening ear, a shoulder to cry on, someone to rejoice with</w:t>
      </w:r>
      <w:r w:rsidR="009E4899">
        <w:rPr>
          <w:rFonts w:ascii="Book Antiqua" w:hAnsi="Book Antiqua"/>
          <w:sz w:val="28"/>
          <w:szCs w:val="28"/>
        </w:rPr>
        <w:t>.  Think about it as we sing our closing hymn, and let the Holy Spirit guide your heart.  Following our benediction, go to the person and hug them, pray for them, encourage them</w:t>
      </w:r>
      <w:r w:rsidR="00D91CC9">
        <w:rPr>
          <w:rFonts w:ascii="Book Antiqua" w:hAnsi="Book Antiqua"/>
          <w:sz w:val="28"/>
          <w:szCs w:val="28"/>
        </w:rPr>
        <w:t>, let them know what they mean to you</w:t>
      </w:r>
      <w:r w:rsidR="009E4899">
        <w:rPr>
          <w:rFonts w:ascii="Book Antiqua" w:hAnsi="Book Antiqua"/>
          <w:sz w:val="28"/>
          <w:szCs w:val="28"/>
        </w:rPr>
        <w:t>.</w:t>
      </w:r>
    </w:p>
    <w:p w:rsidR="00D91CC9" w:rsidRDefault="00D91CC9"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t>Let us pray:</w:t>
      </w:r>
    </w:p>
    <w:p w:rsidR="00D91CC9" w:rsidRPr="00D91CC9" w:rsidRDefault="00D91CC9" w:rsidP="00974A97">
      <w:pPr>
        <w:pStyle w:val="NormalWeb"/>
        <w:spacing w:before="0" w:beforeAutospacing="0" w:after="0" w:afterAutospacing="0"/>
        <w:rPr>
          <w:rFonts w:ascii="Book Antiqua" w:hAnsi="Book Antiqua"/>
          <w:i/>
          <w:sz w:val="28"/>
          <w:szCs w:val="28"/>
        </w:rPr>
      </w:pPr>
      <w:r w:rsidRPr="00D91CC9">
        <w:rPr>
          <w:rFonts w:ascii="Book Antiqua" w:hAnsi="Book Antiqua"/>
          <w:i/>
          <w:sz w:val="28"/>
          <w:szCs w:val="28"/>
        </w:rPr>
        <w:tab/>
        <w:t>Holy Spirit, we acknowledge we can have both our eyes fully open and still not see what’s right in front of us.</w:t>
      </w:r>
      <w:r>
        <w:rPr>
          <w:rFonts w:ascii="Book Antiqua" w:hAnsi="Book Antiqua"/>
          <w:i/>
          <w:sz w:val="28"/>
          <w:szCs w:val="28"/>
        </w:rPr>
        <w:t xml:space="preserve">  We can be like the friends, or the Pharisees, or the parents in our Scripture reading.  It can be so obvious and bold that we somehow blindly miss it.  Open our eyes this morning, Spirit of Comfort, to see the need of another.  And before we leave this place, send us to them to speak, to listen, to heal, to praise.  In the name of Jesus Christ, the light of the world.  Amen.</w:t>
      </w:r>
    </w:p>
    <w:p w:rsidR="00974A97" w:rsidRPr="000C6FF5" w:rsidRDefault="00974A97" w:rsidP="00974A97">
      <w:pPr>
        <w:pStyle w:val="NormalWeb"/>
        <w:spacing w:before="0" w:beforeAutospacing="0" w:after="0" w:afterAutospacing="0"/>
        <w:rPr>
          <w:rFonts w:ascii="Book Antiqua" w:hAnsi="Book Antiqua"/>
          <w:sz w:val="28"/>
          <w:szCs w:val="28"/>
        </w:rPr>
      </w:pPr>
      <w:r>
        <w:rPr>
          <w:rFonts w:ascii="Book Antiqua" w:hAnsi="Book Antiqua"/>
          <w:sz w:val="28"/>
          <w:szCs w:val="28"/>
        </w:rPr>
        <w:tab/>
      </w:r>
    </w:p>
    <w:p w:rsidR="0018456D" w:rsidRPr="00E7190E" w:rsidRDefault="0018456D" w:rsidP="00922715">
      <w:pPr>
        <w:rPr>
          <w:rFonts w:ascii="Book Antiqua" w:hAnsi="Book Antiqua"/>
          <w:sz w:val="28"/>
          <w:szCs w:val="28"/>
        </w:rPr>
      </w:pPr>
    </w:p>
    <w:sectPr w:rsidR="0018456D" w:rsidRPr="00E7190E" w:rsidSect="00B37102">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71" w:rsidRDefault="009F5B71" w:rsidP="00421D44">
      <w:r>
        <w:separator/>
      </w:r>
    </w:p>
  </w:endnote>
  <w:endnote w:type="continuationSeparator" w:id="0">
    <w:p w:rsidR="009F5B71" w:rsidRDefault="009F5B71"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124545" w:rsidRDefault="008E7ADD">
        <w:pPr>
          <w:pStyle w:val="Footer"/>
          <w:jc w:val="center"/>
        </w:pPr>
        <w:r>
          <w:fldChar w:fldCharType="begin"/>
        </w:r>
        <w:r>
          <w:instrText xml:space="preserve"> PAGE   \* MERGEFORMAT </w:instrText>
        </w:r>
        <w:r>
          <w:fldChar w:fldCharType="separate"/>
        </w:r>
        <w:r w:rsidR="002B5647">
          <w:rPr>
            <w:noProof/>
          </w:rPr>
          <w:t>4</w:t>
        </w:r>
        <w:r>
          <w:rPr>
            <w:noProof/>
          </w:rPr>
          <w:fldChar w:fldCharType="end"/>
        </w:r>
      </w:p>
    </w:sdtContent>
  </w:sdt>
  <w:p w:rsidR="00124545" w:rsidRDefault="0012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71" w:rsidRDefault="009F5B71" w:rsidP="00421D44">
      <w:r>
        <w:separator/>
      </w:r>
    </w:p>
  </w:footnote>
  <w:footnote w:type="continuationSeparator" w:id="0">
    <w:p w:rsidR="009F5B71" w:rsidRDefault="009F5B71"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7">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8">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9">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0">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1">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3">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4">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5">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16">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17">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18">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19">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0">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1">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2">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3">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24">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25">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26">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27">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28">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29">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0">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1">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2">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3">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34">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1"/>
  </w:num>
  <w:num w:numId="2">
    <w:abstractNumId w:val="21"/>
  </w:num>
  <w:num w:numId="3">
    <w:abstractNumId w:val="24"/>
  </w:num>
  <w:num w:numId="4">
    <w:abstractNumId w:val="17"/>
  </w:num>
  <w:num w:numId="5">
    <w:abstractNumId w:val="4"/>
  </w:num>
  <w:num w:numId="6">
    <w:abstractNumId w:val="33"/>
  </w:num>
  <w:num w:numId="7">
    <w:abstractNumId w:val="6"/>
  </w:num>
  <w:num w:numId="8">
    <w:abstractNumId w:val="3"/>
  </w:num>
  <w:num w:numId="9">
    <w:abstractNumId w:val="10"/>
  </w:num>
  <w:num w:numId="10">
    <w:abstractNumId w:val="7"/>
  </w:num>
  <w:num w:numId="11">
    <w:abstractNumId w:val="0"/>
  </w:num>
  <w:num w:numId="12">
    <w:abstractNumId w:val="27"/>
  </w:num>
  <w:num w:numId="13">
    <w:abstractNumId w:val="18"/>
  </w:num>
  <w:num w:numId="14">
    <w:abstractNumId w:val="12"/>
  </w:num>
  <w:num w:numId="15">
    <w:abstractNumId w:val="2"/>
  </w:num>
  <w:num w:numId="16">
    <w:abstractNumId w:val="22"/>
  </w:num>
  <w:num w:numId="17">
    <w:abstractNumId w:val="16"/>
  </w:num>
  <w:num w:numId="18">
    <w:abstractNumId w:val="9"/>
  </w:num>
  <w:num w:numId="19">
    <w:abstractNumId w:val="29"/>
  </w:num>
  <w:num w:numId="20">
    <w:abstractNumId w:val="15"/>
  </w:num>
  <w:num w:numId="21">
    <w:abstractNumId w:val="23"/>
  </w:num>
  <w:num w:numId="22">
    <w:abstractNumId w:val="1"/>
  </w:num>
  <w:num w:numId="23">
    <w:abstractNumId w:val="5"/>
  </w:num>
  <w:num w:numId="24">
    <w:abstractNumId w:val="13"/>
  </w:num>
  <w:num w:numId="25">
    <w:abstractNumId w:val="30"/>
  </w:num>
  <w:num w:numId="26">
    <w:abstractNumId w:val="34"/>
  </w:num>
  <w:num w:numId="27">
    <w:abstractNumId w:val="32"/>
  </w:num>
  <w:num w:numId="28">
    <w:abstractNumId w:val="14"/>
  </w:num>
  <w:num w:numId="29">
    <w:abstractNumId w:val="31"/>
  </w:num>
  <w:num w:numId="30">
    <w:abstractNumId w:val="28"/>
  </w:num>
  <w:num w:numId="31">
    <w:abstractNumId w:val="8"/>
  </w:num>
  <w:num w:numId="32">
    <w:abstractNumId w:val="19"/>
  </w:num>
  <w:num w:numId="33">
    <w:abstractNumId w:val="20"/>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16C8A"/>
    <w:rsid w:val="000C08EE"/>
    <w:rsid w:val="000C6FF5"/>
    <w:rsid w:val="000D20E4"/>
    <w:rsid w:val="000D3BAA"/>
    <w:rsid w:val="00124545"/>
    <w:rsid w:val="00130C01"/>
    <w:rsid w:val="0018456D"/>
    <w:rsid w:val="001966FD"/>
    <w:rsid w:val="001C76D5"/>
    <w:rsid w:val="001D554E"/>
    <w:rsid w:val="0028523E"/>
    <w:rsid w:val="00286DA3"/>
    <w:rsid w:val="002B1FDE"/>
    <w:rsid w:val="002B5647"/>
    <w:rsid w:val="00360546"/>
    <w:rsid w:val="00365886"/>
    <w:rsid w:val="003760CD"/>
    <w:rsid w:val="00384201"/>
    <w:rsid w:val="003D0C25"/>
    <w:rsid w:val="00421D44"/>
    <w:rsid w:val="004353BB"/>
    <w:rsid w:val="004A0CB4"/>
    <w:rsid w:val="004A7523"/>
    <w:rsid w:val="004D24F3"/>
    <w:rsid w:val="00500F9F"/>
    <w:rsid w:val="00507164"/>
    <w:rsid w:val="00553557"/>
    <w:rsid w:val="005A52E7"/>
    <w:rsid w:val="005E69DE"/>
    <w:rsid w:val="006225A3"/>
    <w:rsid w:val="00645E4B"/>
    <w:rsid w:val="00647627"/>
    <w:rsid w:val="00685010"/>
    <w:rsid w:val="006B05F0"/>
    <w:rsid w:val="00790DBB"/>
    <w:rsid w:val="007B78BD"/>
    <w:rsid w:val="007C35D3"/>
    <w:rsid w:val="007D134E"/>
    <w:rsid w:val="007D2CEA"/>
    <w:rsid w:val="007E2346"/>
    <w:rsid w:val="008173B0"/>
    <w:rsid w:val="00870F0A"/>
    <w:rsid w:val="00881E45"/>
    <w:rsid w:val="008B4730"/>
    <w:rsid w:val="008E7ADD"/>
    <w:rsid w:val="00922715"/>
    <w:rsid w:val="009534B6"/>
    <w:rsid w:val="00962DD9"/>
    <w:rsid w:val="00974A97"/>
    <w:rsid w:val="00985EF9"/>
    <w:rsid w:val="009B1BDF"/>
    <w:rsid w:val="009D1425"/>
    <w:rsid w:val="009E4899"/>
    <w:rsid w:val="009F5B71"/>
    <w:rsid w:val="00A04BDF"/>
    <w:rsid w:val="00A260E4"/>
    <w:rsid w:val="00A44D16"/>
    <w:rsid w:val="00A577F4"/>
    <w:rsid w:val="00AC3F71"/>
    <w:rsid w:val="00B37102"/>
    <w:rsid w:val="00B837C5"/>
    <w:rsid w:val="00C0493B"/>
    <w:rsid w:val="00C12D13"/>
    <w:rsid w:val="00C86AD5"/>
    <w:rsid w:val="00C90B20"/>
    <w:rsid w:val="00CB2201"/>
    <w:rsid w:val="00CE38FE"/>
    <w:rsid w:val="00D55D0C"/>
    <w:rsid w:val="00D55F10"/>
    <w:rsid w:val="00D67887"/>
    <w:rsid w:val="00D91CC9"/>
    <w:rsid w:val="00D926D5"/>
    <w:rsid w:val="00D96673"/>
    <w:rsid w:val="00DD1E60"/>
    <w:rsid w:val="00DF37ED"/>
    <w:rsid w:val="00E2047B"/>
    <w:rsid w:val="00E7190E"/>
    <w:rsid w:val="00E90E1B"/>
    <w:rsid w:val="00EB223A"/>
    <w:rsid w:val="00ED41DF"/>
    <w:rsid w:val="00EF53E3"/>
    <w:rsid w:val="00F03C7B"/>
    <w:rsid w:val="00F3071A"/>
    <w:rsid w:val="00F32A6B"/>
    <w:rsid w:val="00FD3BF1"/>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554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4944">
          <w:marLeft w:val="0"/>
          <w:marRight w:val="0"/>
          <w:marTop w:val="0"/>
          <w:marBottom w:val="0"/>
          <w:divBdr>
            <w:top w:val="none" w:sz="0" w:space="0" w:color="auto"/>
            <w:left w:val="none" w:sz="0" w:space="0" w:color="auto"/>
            <w:bottom w:val="none" w:sz="0" w:space="0" w:color="auto"/>
            <w:right w:val="none" w:sz="0" w:space="0" w:color="auto"/>
          </w:divBdr>
          <w:divsChild>
            <w:div w:id="110823741">
              <w:marLeft w:val="0"/>
              <w:marRight w:val="0"/>
              <w:marTop w:val="0"/>
              <w:marBottom w:val="0"/>
              <w:divBdr>
                <w:top w:val="none" w:sz="0" w:space="0" w:color="auto"/>
                <w:left w:val="none" w:sz="0" w:space="0" w:color="auto"/>
                <w:bottom w:val="none" w:sz="0" w:space="0" w:color="auto"/>
                <w:right w:val="none" w:sz="0" w:space="0" w:color="auto"/>
              </w:divBdr>
              <w:divsChild>
                <w:div w:id="99306211">
                  <w:marLeft w:val="0"/>
                  <w:marRight w:val="0"/>
                  <w:marTop w:val="0"/>
                  <w:marBottom w:val="0"/>
                  <w:divBdr>
                    <w:top w:val="none" w:sz="0" w:space="0" w:color="auto"/>
                    <w:left w:val="none" w:sz="0" w:space="0" w:color="auto"/>
                    <w:bottom w:val="none" w:sz="0" w:space="0" w:color="auto"/>
                    <w:right w:val="none" w:sz="0" w:space="0" w:color="auto"/>
                  </w:divBdr>
                  <w:divsChild>
                    <w:div w:id="1494877381">
                      <w:marLeft w:val="0"/>
                      <w:marRight w:val="0"/>
                      <w:marTop w:val="0"/>
                      <w:marBottom w:val="0"/>
                      <w:divBdr>
                        <w:top w:val="none" w:sz="0" w:space="0" w:color="auto"/>
                        <w:left w:val="none" w:sz="0" w:space="0" w:color="auto"/>
                        <w:bottom w:val="none" w:sz="0" w:space="0" w:color="auto"/>
                        <w:right w:val="none" w:sz="0" w:space="0" w:color="auto"/>
                      </w:divBdr>
                      <w:divsChild>
                        <w:div w:id="345599796">
                          <w:marLeft w:val="0"/>
                          <w:marRight w:val="0"/>
                          <w:marTop w:val="0"/>
                          <w:marBottom w:val="0"/>
                          <w:divBdr>
                            <w:top w:val="none" w:sz="0" w:space="0" w:color="auto"/>
                            <w:left w:val="none" w:sz="0" w:space="0" w:color="auto"/>
                            <w:bottom w:val="none" w:sz="0" w:space="0" w:color="auto"/>
                            <w:right w:val="none" w:sz="0" w:space="0" w:color="auto"/>
                          </w:divBdr>
                          <w:divsChild>
                            <w:div w:id="323240938">
                              <w:marLeft w:val="0"/>
                              <w:marRight w:val="0"/>
                              <w:marTop w:val="0"/>
                              <w:marBottom w:val="0"/>
                              <w:divBdr>
                                <w:top w:val="none" w:sz="0" w:space="0" w:color="auto"/>
                                <w:left w:val="none" w:sz="0" w:space="0" w:color="auto"/>
                                <w:bottom w:val="none" w:sz="0" w:space="0" w:color="auto"/>
                                <w:right w:val="none" w:sz="0" w:space="0" w:color="auto"/>
                              </w:divBdr>
                              <w:divsChild>
                                <w:div w:id="2075740442">
                                  <w:marLeft w:val="0"/>
                                  <w:marRight w:val="0"/>
                                  <w:marTop w:val="0"/>
                                  <w:marBottom w:val="0"/>
                                  <w:divBdr>
                                    <w:top w:val="none" w:sz="0" w:space="0" w:color="auto"/>
                                    <w:left w:val="none" w:sz="0" w:space="0" w:color="auto"/>
                                    <w:bottom w:val="none" w:sz="0" w:space="0" w:color="auto"/>
                                    <w:right w:val="none" w:sz="0" w:space="0" w:color="auto"/>
                                  </w:divBdr>
                                  <w:divsChild>
                                    <w:div w:id="284708">
                                      <w:marLeft w:val="0"/>
                                      <w:marRight w:val="0"/>
                                      <w:marTop w:val="0"/>
                                      <w:marBottom w:val="0"/>
                                      <w:divBdr>
                                        <w:top w:val="none" w:sz="0" w:space="0" w:color="auto"/>
                                        <w:left w:val="none" w:sz="0" w:space="0" w:color="auto"/>
                                        <w:bottom w:val="none" w:sz="0" w:space="0" w:color="auto"/>
                                        <w:right w:val="none" w:sz="0" w:space="0" w:color="auto"/>
                                      </w:divBdr>
                                      <w:divsChild>
                                        <w:div w:id="2057854832">
                                          <w:marLeft w:val="0"/>
                                          <w:marRight w:val="0"/>
                                          <w:marTop w:val="0"/>
                                          <w:marBottom w:val="0"/>
                                          <w:divBdr>
                                            <w:top w:val="none" w:sz="0" w:space="0" w:color="auto"/>
                                            <w:left w:val="none" w:sz="0" w:space="0" w:color="auto"/>
                                            <w:bottom w:val="none" w:sz="0" w:space="0" w:color="auto"/>
                                            <w:right w:val="none" w:sz="0" w:space="0" w:color="auto"/>
                                          </w:divBdr>
                                          <w:divsChild>
                                            <w:div w:id="297951308">
                                              <w:marLeft w:val="0"/>
                                              <w:marRight w:val="0"/>
                                              <w:marTop w:val="0"/>
                                              <w:marBottom w:val="0"/>
                                              <w:divBdr>
                                                <w:top w:val="none" w:sz="0" w:space="0" w:color="auto"/>
                                                <w:left w:val="none" w:sz="0" w:space="0" w:color="auto"/>
                                                <w:bottom w:val="none" w:sz="0" w:space="0" w:color="auto"/>
                                                <w:right w:val="none" w:sz="0" w:space="0" w:color="auto"/>
                                              </w:divBdr>
                                              <w:divsChild>
                                                <w:div w:id="763770053">
                                                  <w:marLeft w:val="0"/>
                                                  <w:marRight w:val="0"/>
                                                  <w:marTop w:val="0"/>
                                                  <w:marBottom w:val="0"/>
                                                  <w:divBdr>
                                                    <w:top w:val="none" w:sz="0" w:space="0" w:color="auto"/>
                                                    <w:left w:val="none" w:sz="0" w:space="0" w:color="auto"/>
                                                    <w:bottom w:val="none" w:sz="0" w:space="0" w:color="auto"/>
                                                    <w:right w:val="none" w:sz="0" w:space="0" w:color="auto"/>
                                                  </w:divBdr>
                                                  <w:divsChild>
                                                    <w:div w:id="1738168434">
                                                      <w:marLeft w:val="0"/>
                                                      <w:marRight w:val="0"/>
                                                      <w:marTop w:val="0"/>
                                                      <w:marBottom w:val="0"/>
                                                      <w:divBdr>
                                                        <w:top w:val="none" w:sz="0" w:space="0" w:color="auto"/>
                                                        <w:left w:val="none" w:sz="0" w:space="0" w:color="auto"/>
                                                        <w:bottom w:val="none" w:sz="0" w:space="0" w:color="auto"/>
                                                        <w:right w:val="none" w:sz="0" w:space="0" w:color="auto"/>
                                                      </w:divBdr>
                                                      <w:divsChild>
                                                        <w:div w:id="20117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21</cp:revision>
  <dcterms:created xsi:type="dcterms:W3CDTF">2016-09-05T16:24:00Z</dcterms:created>
  <dcterms:modified xsi:type="dcterms:W3CDTF">2016-09-27T15:40:00Z</dcterms:modified>
</cp:coreProperties>
</file>