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E8" w:rsidRPr="0085448D" w:rsidRDefault="001D38E8" w:rsidP="001D38E8">
      <w:pPr>
        <w:pStyle w:val="Heading1"/>
        <w:jc w:val="center"/>
        <w:rPr>
          <w:rFonts w:ascii="Book Antiqua" w:hAnsi="Book Antiqua"/>
          <w:sz w:val="48"/>
          <w:szCs w:val="48"/>
        </w:rPr>
      </w:pPr>
      <w:r w:rsidRPr="0085448D">
        <w:rPr>
          <w:rFonts w:ascii="Book Antiqua" w:hAnsi="Book Antiqua"/>
          <w:sz w:val="48"/>
          <w:szCs w:val="48"/>
        </w:rPr>
        <w:t xml:space="preserve">SERMON SERIES: </w:t>
      </w:r>
      <w:r>
        <w:rPr>
          <w:rFonts w:ascii="Book Antiqua" w:hAnsi="Book Antiqua"/>
          <w:sz w:val="48"/>
          <w:szCs w:val="48"/>
        </w:rPr>
        <w:t>INVITATIONS</w:t>
      </w:r>
    </w:p>
    <w:p w:rsidR="008929D3" w:rsidRDefault="001D38E8" w:rsidP="001D38E8">
      <w:pPr>
        <w:pStyle w:val="Heading1"/>
        <w:jc w:val="center"/>
        <w:rPr>
          <w:rFonts w:ascii="Book Antiqua" w:hAnsi="Book Antiqua"/>
          <w:sz w:val="48"/>
        </w:rPr>
      </w:pPr>
      <w:r>
        <w:rPr>
          <w:rFonts w:ascii="Book Antiqua" w:hAnsi="Book Antiqua"/>
          <w:sz w:val="48"/>
        </w:rPr>
        <w:t>“</w:t>
      </w:r>
      <w:r w:rsidR="00BA3C70">
        <w:rPr>
          <w:rFonts w:ascii="Book Antiqua" w:hAnsi="Book Antiqua"/>
          <w:sz w:val="48"/>
        </w:rPr>
        <w:t>Remain In Me</w:t>
      </w:r>
      <w:r>
        <w:rPr>
          <w:rFonts w:ascii="Book Antiqua" w:hAnsi="Book Antiqua"/>
          <w:sz w:val="48"/>
        </w:rPr>
        <w:t>”</w:t>
      </w:r>
    </w:p>
    <w:p w:rsidR="008929D3" w:rsidRDefault="00BA3C70">
      <w:pPr>
        <w:pStyle w:val="Heading2"/>
        <w:jc w:val="center"/>
        <w:rPr>
          <w:rFonts w:ascii="Book Antiqua" w:hAnsi="Book Antiqua"/>
          <w:b/>
          <w:i/>
          <w:sz w:val="36"/>
        </w:rPr>
      </w:pPr>
      <w:r>
        <w:rPr>
          <w:rFonts w:ascii="Book Antiqua" w:hAnsi="Book Antiqua"/>
          <w:b/>
          <w:i/>
          <w:sz w:val="36"/>
        </w:rPr>
        <w:t>John 15:1-5</w:t>
      </w:r>
    </w:p>
    <w:p w:rsidR="008929D3" w:rsidRDefault="008929D3">
      <w:pPr>
        <w:rPr>
          <w:rFonts w:ascii="Book Antiqua" w:hAnsi="Book Antiqua"/>
        </w:rPr>
      </w:pPr>
    </w:p>
    <w:p w:rsidR="00C6314E" w:rsidRDefault="00C6314E">
      <w:pPr>
        <w:rPr>
          <w:rFonts w:ascii="Book Antiqua" w:hAnsi="Book Antiqua" w:cs="Lucida Sans Unicode"/>
          <w:b/>
          <w:sz w:val="28"/>
          <w:szCs w:val="28"/>
        </w:rPr>
      </w:pPr>
    </w:p>
    <w:p w:rsidR="00E9395B" w:rsidRDefault="001754A7" w:rsidP="001754A7">
      <w:pPr>
        <w:ind w:firstLine="720"/>
        <w:rPr>
          <w:rFonts w:ascii="Book Antiqua" w:hAnsi="Book Antiqua"/>
          <w:sz w:val="28"/>
          <w:szCs w:val="28"/>
        </w:rPr>
      </w:pPr>
      <w:r>
        <w:rPr>
          <w:rFonts w:ascii="Book Antiqua" w:hAnsi="Book Antiqua"/>
          <w:sz w:val="28"/>
          <w:szCs w:val="28"/>
        </w:rPr>
        <w:t xml:space="preserve">Today </w:t>
      </w:r>
      <w:r w:rsidR="00891A3B">
        <w:rPr>
          <w:rFonts w:ascii="Book Antiqua" w:hAnsi="Book Antiqua"/>
          <w:sz w:val="28"/>
          <w:szCs w:val="28"/>
        </w:rPr>
        <w:t>brings us to the conclusion of our</w:t>
      </w:r>
      <w:r>
        <w:rPr>
          <w:rFonts w:ascii="Book Antiqua" w:hAnsi="Book Antiqua"/>
          <w:sz w:val="28"/>
          <w:szCs w:val="28"/>
        </w:rPr>
        <w:t xml:space="preserve"> four-week sermon series </w:t>
      </w:r>
      <w:r w:rsidR="00E9395B">
        <w:rPr>
          <w:rFonts w:ascii="Book Antiqua" w:hAnsi="Book Antiqua"/>
          <w:sz w:val="28"/>
          <w:szCs w:val="28"/>
        </w:rPr>
        <w:t xml:space="preserve">entitled “Invitations.”  </w:t>
      </w:r>
      <w:r>
        <w:rPr>
          <w:rFonts w:ascii="Book Antiqua" w:hAnsi="Book Antiqua"/>
          <w:sz w:val="28"/>
          <w:szCs w:val="28"/>
        </w:rPr>
        <w:t>Throughout t</w:t>
      </w:r>
      <w:r w:rsidR="00891A3B">
        <w:rPr>
          <w:rFonts w:ascii="Book Antiqua" w:hAnsi="Book Antiqua"/>
          <w:sz w:val="28"/>
          <w:szCs w:val="28"/>
        </w:rPr>
        <w:t>his series we’</w:t>
      </w:r>
      <w:r>
        <w:rPr>
          <w:rFonts w:ascii="Book Antiqua" w:hAnsi="Book Antiqua"/>
          <w:sz w:val="28"/>
          <w:szCs w:val="28"/>
        </w:rPr>
        <w:t>ve explored</w:t>
      </w:r>
      <w:r w:rsidR="00E9395B">
        <w:rPr>
          <w:rFonts w:ascii="Book Antiqua" w:hAnsi="Book Antiqua"/>
          <w:sz w:val="28"/>
          <w:szCs w:val="28"/>
        </w:rPr>
        <w:t xml:space="preserve"> the steps that Jesus invites us to take in our discipleship.  </w:t>
      </w:r>
      <w:r w:rsidR="00891A3B">
        <w:rPr>
          <w:rFonts w:ascii="Book Antiqua" w:hAnsi="Book Antiqua"/>
          <w:sz w:val="28"/>
          <w:szCs w:val="28"/>
        </w:rPr>
        <w:t>The first step is that of ‘come and see.’</w:t>
      </w:r>
      <w:r>
        <w:rPr>
          <w:rFonts w:ascii="Book Antiqua" w:hAnsi="Book Antiqua"/>
          <w:sz w:val="28"/>
          <w:szCs w:val="28"/>
        </w:rPr>
        <w:t xml:space="preserve">  </w:t>
      </w:r>
      <w:r w:rsidR="00E9395B">
        <w:rPr>
          <w:rFonts w:ascii="Book Antiqua" w:hAnsi="Book Antiqua"/>
          <w:sz w:val="28"/>
          <w:szCs w:val="28"/>
        </w:rPr>
        <w:t>Jesus invite</w:t>
      </w:r>
      <w:r w:rsidR="002B4AC5">
        <w:rPr>
          <w:rFonts w:ascii="Book Antiqua" w:hAnsi="Book Antiqua"/>
          <w:sz w:val="28"/>
          <w:szCs w:val="28"/>
        </w:rPr>
        <w:t>s</w:t>
      </w:r>
      <w:r w:rsidR="00891A3B">
        <w:rPr>
          <w:rFonts w:ascii="Book Antiqua" w:hAnsi="Book Antiqua"/>
          <w:sz w:val="28"/>
          <w:szCs w:val="28"/>
        </w:rPr>
        <w:t xml:space="preserve"> people to spend time with him and to ask questions</w:t>
      </w:r>
      <w:r w:rsidR="002B4AC5">
        <w:rPr>
          <w:rFonts w:ascii="Book Antiqua" w:hAnsi="Book Antiqua"/>
          <w:sz w:val="28"/>
          <w:szCs w:val="28"/>
        </w:rPr>
        <w:t>—all with no strings attached</w:t>
      </w:r>
      <w:r w:rsidR="00E9395B">
        <w:rPr>
          <w:rFonts w:ascii="Book Antiqua" w:hAnsi="Book Antiqua"/>
          <w:sz w:val="28"/>
          <w:szCs w:val="28"/>
        </w:rPr>
        <w:t xml:space="preserve">.  </w:t>
      </w:r>
      <w:r w:rsidR="002B4AC5">
        <w:rPr>
          <w:rFonts w:ascii="Book Antiqua" w:hAnsi="Book Antiqua"/>
          <w:sz w:val="28"/>
          <w:szCs w:val="28"/>
        </w:rPr>
        <w:t>For us</w:t>
      </w:r>
      <w:r w:rsidR="00E9395B">
        <w:rPr>
          <w:rFonts w:ascii="Book Antiqua" w:hAnsi="Book Antiqua"/>
          <w:sz w:val="28"/>
          <w:szCs w:val="28"/>
        </w:rPr>
        <w:t xml:space="preserve"> today </w:t>
      </w:r>
      <w:r w:rsidR="002B4AC5">
        <w:rPr>
          <w:rFonts w:ascii="Book Antiqua" w:hAnsi="Book Antiqua"/>
          <w:sz w:val="28"/>
          <w:szCs w:val="28"/>
        </w:rPr>
        <w:t xml:space="preserve">this means </w:t>
      </w:r>
      <w:r w:rsidR="00E9395B">
        <w:rPr>
          <w:rFonts w:ascii="Book Antiqua" w:hAnsi="Book Antiqua"/>
          <w:sz w:val="28"/>
          <w:szCs w:val="28"/>
        </w:rPr>
        <w:t xml:space="preserve">inviting people to explore </w:t>
      </w:r>
      <w:r w:rsidR="002B4AC5">
        <w:rPr>
          <w:rFonts w:ascii="Book Antiqua" w:hAnsi="Book Antiqua"/>
          <w:sz w:val="28"/>
          <w:szCs w:val="28"/>
        </w:rPr>
        <w:t>our church</w:t>
      </w:r>
      <w:r w:rsidR="00E9395B">
        <w:rPr>
          <w:rFonts w:ascii="Book Antiqua" w:hAnsi="Book Antiqua"/>
          <w:sz w:val="28"/>
          <w:szCs w:val="28"/>
        </w:rPr>
        <w:t>, to watch how we live</w:t>
      </w:r>
      <w:r>
        <w:rPr>
          <w:rFonts w:ascii="Book Antiqua" w:hAnsi="Book Antiqua"/>
          <w:sz w:val="28"/>
          <w:szCs w:val="28"/>
        </w:rPr>
        <w:t xml:space="preserve"> as </w:t>
      </w:r>
      <w:r w:rsidR="002B4AC5">
        <w:rPr>
          <w:rFonts w:ascii="Book Antiqua" w:hAnsi="Book Antiqua"/>
          <w:sz w:val="28"/>
          <w:szCs w:val="28"/>
        </w:rPr>
        <w:t>Christ’s</w:t>
      </w:r>
      <w:r>
        <w:rPr>
          <w:rFonts w:ascii="Book Antiqua" w:hAnsi="Book Antiqua"/>
          <w:sz w:val="28"/>
          <w:szCs w:val="28"/>
        </w:rPr>
        <w:t xml:space="preserve"> representatives</w:t>
      </w:r>
      <w:r w:rsidR="00E9395B">
        <w:rPr>
          <w:rFonts w:ascii="Book Antiqua" w:hAnsi="Book Antiqua"/>
          <w:sz w:val="28"/>
          <w:szCs w:val="28"/>
        </w:rPr>
        <w:t xml:space="preserve">, </w:t>
      </w:r>
      <w:r w:rsidR="002B4AC5">
        <w:rPr>
          <w:rFonts w:ascii="Book Antiqua" w:hAnsi="Book Antiqua"/>
          <w:sz w:val="28"/>
          <w:szCs w:val="28"/>
        </w:rPr>
        <w:t xml:space="preserve">and </w:t>
      </w:r>
      <w:r w:rsidR="00E9395B">
        <w:rPr>
          <w:rFonts w:ascii="Book Antiqua" w:hAnsi="Book Antiqua"/>
          <w:sz w:val="28"/>
          <w:szCs w:val="28"/>
        </w:rPr>
        <w:t>to assess how consistently ou</w:t>
      </w:r>
      <w:r>
        <w:rPr>
          <w:rFonts w:ascii="Book Antiqua" w:hAnsi="Book Antiqua"/>
          <w:sz w:val="28"/>
          <w:szCs w:val="28"/>
        </w:rPr>
        <w:t xml:space="preserve">r behaviors match our </w:t>
      </w:r>
      <w:r w:rsidR="00891A3B">
        <w:rPr>
          <w:rFonts w:ascii="Book Antiqua" w:hAnsi="Book Antiqua"/>
          <w:sz w:val="28"/>
          <w:szCs w:val="28"/>
        </w:rPr>
        <w:t>words</w:t>
      </w:r>
      <w:r>
        <w:rPr>
          <w:rFonts w:ascii="Book Antiqua" w:hAnsi="Book Antiqua"/>
          <w:sz w:val="28"/>
          <w:szCs w:val="28"/>
        </w:rPr>
        <w:t>.</w:t>
      </w:r>
    </w:p>
    <w:p w:rsidR="00E9395B" w:rsidRDefault="00891A3B" w:rsidP="001754A7">
      <w:pPr>
        <w:ind w:firstLine="720"/>
        <w:rPr>
          <w:rFonts w:ascii="Book Antiqua" w:hAnsi="Book Antiqua"/>
          <w:sz w:val="28"/>
          <w:szCs w:val="28"/>
        </w:rPr>
      </w:pPr>
      <w:r>
        <w:rPr>
          <w:rFonts w:ascii="Book Antiqua" w:hAnsi="Book Antiqua"/>
          <w:sz w:val="28"/>
          <w:szCs w:val="28"/>
        </w:rPr>
        <w:t>The second step is ‘come and follow.’</w:t>
      </w:r>
      <w:r w:rsidR="001754A7">
        <w:rPr>
          <w:rFonts w:ascii="Book Antiqua" w:hAnsi="Book Antiqua"/>
          <w:sz w:val="28"/>
          <w:szCs w:val="28"/>
        </w:rPr>
        <w:t xml:space="preserve">  </w:t>
      </w:r>
      <w:r w:rsidR="00E9395B">
        <w:rPr>
          <w:rFonts w:ascii="Book Antiqua" w:hAnsi="Book Antiqua"/>
          <w:sz w:val="28"/>
          <w:szCs w:val="28"/>
        </w:rPr>
        <w:t xml:space="preserve">This invitation asks us to make a deeper commitment, to choose </w:t>
      </w:r>
      <w:r w:rsidR="002B4AC5">
        <w:rPr>
          <w:rFonts w:ascii="Book Antiqua" w:hAnsi="Book Antiqua"/>
          <w:sz w:val="28"/>
          <w:szCs w:val="28"/>
        </w:rPr>
        <w:t>whether or not we will follow in the ways of Jesus</w:t>
      </w:r>
      <w:r w:rsidR="00E9395B">
        <w:rPr>
          <w:rFonts w:ascii="Book Antiqua" w:hAnsi="Book Antiqua"/>
          <w:sz w:val="28"/>
          <w:szCs w:val="28"/>
        </w:rPr>
        <w:t xml:space="preserve">.  </w:t>
      </w:r>
      <w:r w:rsidR="002B4AC5">
        <w:rPr>
          <w:rFonts w:ascii="Book Antiqua" w:hAnsi="Book Antiqua"/>
          <w:sz w:val="28"/>
          <w:szCs w:val="28"/>
        </w:rPr>
        <w:t>He calls</w:t>
      </w:r>
      <w:r w:rsidR="00E9395B">
        <w:rPr>
          <w:rFonts w:ascii="Book Antiqua" w:hAnsi="Book Antiqua"/>
          <w:sz w:val="28"/>
          <w:szCs w:val="28"/>
        </w:rPr>
        <w:t xml:space="preserve"> </w:t>
      </w:r>
      <w:r w:rsidR="002B4AC5">
        <w:rPr>
          <w:rFonts w:ascii="Book Antiqua" w:hAnsi="Book Antiqua"/>
          <w:sz w:val="28"/>
          <w:szCs w:val="28"/>
        </w:rPr>
        <w:t xml:space="preserve">us to lay aside our </w:t>
      </w:r>
      <w:r w:rsidR="001754A7">
        <w:rPr>
          <w:rFonts w:ascii="Book Antiqua" w:hAnsi="Book Antiqua"/>
          <w:sz w:val="28"/>
          <w:szCs w:val="28"/>
        </w:rPr>
        <w:t xml:space="preserve">plans and wills, </w:t>
      </w:r>
      <w:r w:rsidR="00E9395B">
        <w:rPr>
          <w:rFonts w:ascii="Book Antiqua" w:hAnsi="Book Antiqua"/>
          <w:sz w:val="28"/>
          <w:szCs w:val="28"/>
        </w:rPr>
        <w:t>and to commit to a greater, deeper set of r</w:t>
      </w:r>
      <w:r w:rsidR="002B4AC5">
        <w:rPr>
          <w:rFonts w:ascii="Book Antiqua" w:hAnsi="Book Antiqua"/>
          <w:sz w:val="28"/>
          <w:szCs w:val="28"/>
        </w:rPr>
        <w:t>esponsibilities and obligations under his lordship.</w:t>
      </w:r>
    </w:p>
    <w:p w:rsidR="001754A7" w:rsidRDefault="001754A7" w:rsidP="001754A7">
      <w:pPr>
        <w:ind w:firstLine="720"/>
        <w:rPr>
          <w:rFonts w:ascii="Book Antiqua" w:hAnsi="Book Antiqua"/>
          <w:sz w:val="28"/>
          <w:szCs w:val="28"/>
        </w:rPr>
      </w:pPr>
      <w:r>
        <w:rPr>
          <w:rFonts w:ascii="Book Antiqua" w:hAnsi="Book Antiqua"/>
          <w:sz w:val="28"/>
          <w:szCs w:val="28"/>
        </w:rPr>
        <w:t>Last Sunday we explored the third step</w:t>
      </w:r>
      <w:r w:rsidR="00891A3B">
        <w:rPr>
          <w:rFonts w:ascii="Book Antiqua" w:hAnsi="Book Antiqua"/>
          <w:sz w:val="28"/>
          <w:szCs w:val="28"/>
        </w:rPr>
        <w:t>, ‘</w:t>
      </w:r>
      <w:r>
        <w:rPr>
          <w:rFonts w:ascii="Book Antiqua" w:hAnsi="Book Antiqua"/>
          <w:sz w:val="28"/>
          <w:szCs w:val="28"/>
        </w:rPr>
        <w:t>come and be with me.</w:t>
      </w:r>
      <w:r w:rsidR="00891A3B">
        <w:rPr>
          <w:rFonts w:ascii="Book Antiqua" w:hAnsi="Book Antiqua"/>
          <w:sz w:val="28"/>
          <w:szCs w:val="28"/>
        </w:rPr>
        <w:t>’</w:t>
      </w:r>
      <w:r>
        <w:rPr>
          <w:rFonts w:ascii="Book Antiqua" w:hAnsi="Book Antiqua"/>
          <w:sz w:val="28"/>
          <w:szCs w:val="28"/>
        </w:rPr>
        <w:t xml:space="preserve"> </w:t>
      </w:r>
      <w:r w:rsidR="00891A3B">
        <w:rPr>
          <w:rFonts w:ascii="Book Antiqua" w:hAnsi="Book Antiqua"/>
          <w:sz w:val="28"/>
          <w:szCs w:val="28"/>
        </w:rPr>
        <w:t xml:space="preserve"> With each step Jesus challenged</w:t>
      </w:r>
      <w:r>
        <w:rPr>
          <w:rFonts w:ascii="Book Antiqua" w:hAnsi="Book Antiqua"/>
          <w:sz w:val="28"/>
          <w:szCs w:val="28"/>
        </w:rPr>
        <w:t xml:space="preserve"> his followers to </w:t>
      </w:r>
      <w:r w:rsidR="002B4AC5">
        <w:rPr>
          <w:rFonts w:ascii="Book Antiqua" w:hAnsi="Book Antiqua"/>
          <w:sz w:val="28"/>
          <w:szCs w:val="28"/>
        </w:rPr>
        <w:t xml:space="preserve">move to </w:t>
      </w:r>
      <w:r>
        <w:rPr>
          <w:rFonts w:ascii="Book Antiqua" w:hAnsi="Book Antiqua"/>
          <w:sz w:val="28"/>
          <w:szCs w:val="28"/>
        </w:rPr>
        <w:t xml:space="preserve">a higher level of </w:t>
      </w:r>
      <w:r w:rsidR="002B4AC5">
        <w:rPr>
          <w:rFonts w:ascii="Book Antiqua" w:hAnsi="Book Antiqua"/>
          <w:sz w:val="28"/>
          <w:szCs w:val="28"/>
        </w:rPr>
        <w:t>dedication</w:t>
      </w:r>
      <w:r w:rsidR="00891A3B">
        <w:rPr>
          <w:rFonts w:ascii="Book Antiqua" w:hAnsi="Book Antiqua"/>
          <w:sz w:val="28"/>
          <w:szCs w:val="28"/>
        </w:rPr>
        <w:t>.  He “turned</w:t>
      </w:r>
      <w:r>
        <w:rPr>
          <w:rFonts w:ascii="Book Antiqua" w:hAnsi="Book Antiqua"/>
          <w:sz w:val="28"/>
          <w:szCs w:val="28"/>
        </w:rPr>
        <w:t xml:space="preserve"> up the heat,” so to speak</w:t>
      </w:r>
      <w:r w:rsidR="00891A3B">
        <w:rPr>
          <w:rFonts w:ascii="Book Antiqua" w:hAnsi="Book Antiqua"/>
          <w:sz w:val="28"/>
          <w:szCs w:val="28"/>
        </w:rPr>
        <w:t>.  When we’</w:t>
      </w:r>
      <w:r w:rsidR="00507189">
        <w:rPr>
          <w:rFonts w:ascii="Book Antiqua" w:hAnsi="Book Antiqua"/>
          <w:sz w:val="28"/>
          <w:szCs w:val="28"/>
        </w:rPr>
        <w:t>re invite</w:t>
      </w:r>
      <w:r w:rsidR="00021CF3">
        <w:rPr>
          <w:rFonts w:ascii="Book Antiqua" w:hAnsi="Book Antiqua"/>
          <w:sz w:val="28"/>
          <w:szCs w:val="28"/>
        </w:rPr>
        <w:t xml:space="preserve">d to come and be with Jesus, </w:t>
      </w:r>
      <w:r w:rsidR="00891A3B">
        <w:rPr>
          <w:rFonts w:ascii="Book Antiqua" w:hAnsi="Book Antiqua"/>
          <w:sz w:val="28"/>
          <w:szCs w:val="28"/>
        </w:rPr>
        <w:t>we’</w:t>
      </w:r>
      <w:r w:rsidR="00507189">
        <w:rPr>
          <w:rFonts w:ascii="Book Antiqua" w:hAnsi="Book Antiqua"/>
          <w:sz w:val="28"/>
          <w:szCs w:val="28"/>
        </w:rPr>
        <w:t>re being asked to surrender more intentionally and willingly</w:t>
      </w:r>
      <w:r w:rsidR="002B4AC5">
        <w:rPr>
          <w:rFonts w:ascii="Book Antiqua" w:hAnsi="Book Antiqua"/>
          <w:sz w:val="28"/>
          <w:szCs w:val="28"/>
        </w:rPr>
        <w:t xml:space="preserve"> than ever before</w:t>
      </w:r>
      <w:r w:rsidR="00891A3B">
        <w:rPr>
          <w:rFonts w:ascii="Book Antiqua" w:hAnsi="Book Antiqua"/>
          <w:sz w:val="28"/>
          <w:szCs w:val="28"/>
        </w:rPr>
        <w:t>.  We’</w:t>
      </w:r>
      <w:r w:rsidR="00507189">
        <w:rPr>
          <w:rFonts w:ascii="Book Antiqua" w:hAnsi="Book Antiqua"/>
          <w:sz w:val="28"/>
          <w:szCs w:val="28"/>
        </w:rPr>
        <w:t>re to watch Jesus at work in the world</w:t>
      </w:r>
      <w:r w:rsidR="002B4AC5">
        <w:rPr>
          <w:rFonts w:ascii="Book Antiqua" w:hAnsi="Book Antiqua"/>
          <w:sz w:val="28"/>
          <w:szCs w:val="28"/>
        </w:rPr>
        <w:t xml:space="preserve"> and to join him in that work.</w:t>
      </w:r>
    </w:p>
    <w:p w:rsidR="00507189" w:rsidRDefault="00507189" w:rsidP="001754A7">
      <w:pPr>
        <w:ind w:firstLine="720"/>
        <w:rPr>
          <w:rFonts w:ascii="Book Antiqua" w:hAnsi="Book Antiqua"/>
          <w:sz w:val="28"/>
          <w:szCs w:val="28"/>
        </w:rPr>
      </w:pPr>
      <w:r>
        <w:rPr>
          <w:rFonts w:ascii="Book Antiqua" w:hAnsi="Book Antiqua"/>
          <w:sz w:val="28"/>
          <w:szCs w:val="28"/>
        </w:rPr>
        <w:t xml:space="preserve">Jesus </w:t>
      </w:r>
      <w:r w:rsidR="002B4AC5">
        <w:rPr>
          <w:rFonts w:ascii="Book Antiqua" w:hAnsi="Book Antiqua"/>
          <w:sz w:val="28"/>
          <w:szCs w:val="28"/>
        </w:rPr>
        <w:t>always drew</w:t>
      </w:r>
      <w:r>
        <w:rPr>
          <w:rFonts w:ascii="Book Antiqua" w:hAnsi="Book Antiqua"/>
          <w:sz w:val="28"/>
          <w:szCs w:val="28"/>
        </w:rPr>
        <w:t xml:space="preserve"> great crowds </w:t>
      </w:r>
      <w:r w:rsidR="002B4AC5">
        <w:rPr>
          <w:rFonts w:ascii="Book Antiqua" w:hAnsi="Book Antiqua"/>
          <w:sz w:val="28"/>
          <w:szCs w:val="28"/>
        </w:rPr>
        <w:t>wherever he went</w:t>
      </w:r>
      <w:r>
        <w:rPr>
          <w:rFonts w:ascii="Book Antiqua" w:hAnsi="Book Antiqua"/>
          <w:sz w:val="28"/>
          <w:szCs w:val="28"/>
        </w:rPr>
        <w:t xml:space="preserve">.  They </w:t>
      </w:r>
      <w:r w:rsidR="002B4AC5">
        <w:rPr>
          <w:rFonts w:ascii="Book Antiqua" w:hAnsi="Book Antiqua"/>
          <w:sz w:val="28"/>
          <w:szCs w:val="28"/>
        </w:rPr>
        <w:t>responded</w:t>
      </w:r>
      <w:r>
        <w:rPr>
          <w:rFonts w:ascii="Book Antiqua" w:hAnsi="Book Antiqua"/>
          <w:sz w:val="28"/>
          <w:szCs w:val="28"/>
        </w:rPr>
        <w:t xml:space="preserve"> to t</w:t>
      </w:r>
      <w:r w:rsidR="00021CF3">
        <w:rPr>
          <w:rFonts w:ascii="Book Antiqua" w:hAnsi="Book Antiqua"/>
          <w:sz w:val="28"/>
          <w:szCs w:val="28"/>
        </w:rPr>
        <w:t>he invitation to ‘come and see.’</w:t>
      </w:r>
      <w:r>
        <w:rPr>
          <w:rFonts w:ascii="Book Antiqua" w:hAnsi="Book Antiqua"/>
          <w:sz w:val="28"/>
          <w:szCs w:val="28"/>
        </w:rPr>
        <w:t xml:space="preserve">  </w:t>
      </w:r>
      <w:r w:rsidR="002B4AC5">
        <w:rPr>
          <w:rFonts w:ascii="Book Antiqua" w:hAnsi="Book Antiqua"/>
          <w:sz w:val="28"/>
          <w:szCs w:val="28"/>
        </w:rPr>
        <w:t>But many</w:t>
      </w:r>
      <w:r w:rsidR="00E64DA9">
        <w:rPr>
          <w:rFonts w:ascii="Book Antiqua" w:hAnsi="Book Antiqua"/>
          <w:sz w:val="28"/>
          <w:szCs w:val="28"/>
        </w:rPr>
        <w:t xml:space="preserve"> of the teachings Jesus presented were difficult for </w:t>
      </w:r>
      <w:r w:rsidR="002B4AC5">
        <w:rPr>
          <w:rFonts w:ascii="Book Antiqua" w:hAnsi="Book Antiqua"/>
          <w:sz w:val="28"/>
          <w:szCs w:val="28"/>
        </w:rPr>
        <w:t>people to grasp--</w:t>
      </w:r>
      <w:r w:rsidR="00E64DA9">
        <w:rPr>
          <w:rFonts w:ascii="Book Antiqua" w:hAnsi="Book Antiqua"/>
          <w:sz w:val="28"/>
          <w:szCs w:val="28"/>
        </w:rPr>
        <w:t xml:space="preserve">or they were deemed offensive </w:t>
      </w:r>
      <w:r w:rsidR="002B4AC5">
        <w:rPr>
          <w:rFonts w:ascii="Book Antiqua" w:hAnsi="Book Antiqua"/>
          <w:sz w:val="28"/>
          <w:szCs w:val="28"/>
        </w:rPr>
        <w:t>or controversial--</w:t>
      </w:r>
      <w:r w:rsidR="00E64DA9">
        <w:rPr>
          <w:rFonts w:ascii="Book Antiqua" w:hAnsi="Book Antiqua"/>
          <w:sz w:val="28"/>
          <w:szCs w:val="28"/>
        </w:rPr>
        <w:t>and as a result many would-be followers turned away.  Jesus weeded out the pretenders from the contenders whenev</w:t>
      </w:r>
      <w:r w:rsidR="00021CF3">
        <w:rPr>
          <w:rFonts w:ascii="Book Antiqua" w:hAnsi="Book Antiqua"/>
          <w:sz w:val="28"/>
          <w:szCs w:val="28"/>
        </w:rPr>
        <w:t>er he issued the invitation to ‘come and follow.’</w:t>
      </w:r>
      <w:r w:rsidR="00E64DA9">
        <w:rPr>
          <w:rFonts w:ascii="Book Antiqua" w:hAnsi="Book Antiqua"/>
          <w:sz w:val="28"/>
          <w:szCs w:val="28"/>
        </w:rPr>
        <w:t xml:space="preserve">  Then, with the invitation to “come and be with me,” Jesus raised the stakes even higher, and consequently fewer people were willing to accept the invitation.</w:t>
      </w:r>
    </w:p>
    <w:p w:rsidR="00891A3B" w:rsidRDefault="00891A3B" w:rsidP="001754A7">
      <w:pPr>
        <w:ind w:firstLine="720"/>
        <w:rPr>
          <w:rFonts w:ascii="Book Antiqua" w:hAnsi="Book Antiqua"/>
          <w:sz w:val="28"/>
          <w:szCs w:val="28"/>
        </w:rPr>
      </w:pPr>
      <w:r>
        <w:rPr>
          <w:rFonts w:ascii="Book Antiqua" w:hAnsi="Book Antiqua"/>
          <w:sz w:val="28"/>
          <w:szCs w:val="28"/>
        </w:rPr>
        <w:t>Turn in your Bible to John 15:1-5.</w:t>
      </w:r>
    </w:p>
    <w:p w:rsidR="00E64DA9" w:rsidRPr="009744A9" w:rsidRDefault="00E64DA9" w:rsidP="001754A7">
      <w:pPr>
        <w:ind w:firstLine="720"/>
        <w:rPr>
          <w:rFonts w:ascii="Book Antiqua" w:hAnsi="Book Antiqua"/>
          <w:b/>
          <w:i/>
          <w:color w:val="FF0000"/>
          <w:sz w:val="28"/>
          <w:szCs w:val="28"/>
        </w:rPr>
      </w:pPr>
      <w:r w:rsidRPr="009744A9">
        <w:rPr>
          <w:rFonts w:ascii="Book Antiqua" w:hAnsi="Book Antiqua"/>
          <w:b/>
          <w:i/>
          <w:color w:val="FF0000"/>
          <w:sz w:val="28"/>
          <w:szCs w:val="28"/>
        </w:rPr>
        <w:t xml:space="preserve">Following the resurrection and ascension of Jesus, the book of Acts tells us that the followers of Jesus were about </w:t>
      </w:r>
      <w:r w:rsidR="00891A3B">
        <w:rPr>
          <w:rFonts w:ascii="Book Antiqua" w:hAnsi="Book Antiqua"/>
          <w:b/>
          <w:i/>
          <w:color w:val="FF0000"/>
          <w:sz w:val="28"/>
          <w:szCs w:val="28"/>
        </w:rPr>
        <w:t xml:space="preserve">one hundred twenty </w:t>
      </w:r>
      <w:r w:rsidRPr="009744A9">
        <w:rPr>
          <w:rFonts w:ascii="Book Antiqua" w:hAnsi="Book Antiqua"/>
          <w:b/>
          <w:i/>
          <w:color w:val="FF0000"/>
          <w:sz w:val="28"/>
          <w:szCs w:val="28"/>
        </w:rPr>
        <w:t>in number (1:15).  Think about that for a moment: after three continuous years of</w:t>
      </w:r>
      <w:r w:rsidR="00891A3B">
        <w:rPr>
          <w:rFonts w:ascii="Book Antiqua" w:hAnsi="Book Antiqua"/>
          <w:b/>
          <w:i/>
          <w:color w:val="FF0000"/>
          <w:sz w:val="28"/>
          <w:szCs w:val="28"/>
        </w:rPr>
        <w:t xml:space="preserve"> ministry, countless teachings, </w:t>
      </w:r>
      <w:r w:rsidRPr="009744A9">
        <w:rPr>
          <w:rFonts w:ascii="Book Antiqua" w:hAnsi="Book Antiqua"/>
          <w:b/>
          <w:i/>
          <w:color w:val="FF0000"/>
          <w:sz w:val="28"/>
          <w:szCs w:val="28"/>
        </w:rPr>
        <w:t xml:space="preserve">and multiple miracles, all Jesus could claim was a following of </w:t>
      </w:r>
      <w:r w:rsidR="00891A3B">
        <w:rPr>
          <w:rFonts w:ascii="Book Antiqua" w:hAnsi="Book Antiqua"/>
          <w:b/>
          <w:i/>
          <w:color w:val="FF0000"/>
          <w:sz w:val="28"/>
          <w:szCs w:val="28"/>
        </w:rPr>
        <w:t xml:space="preserve">one hundred twenty </w:t>
      </w:r>
      <w:r w:rsidRPr="009744A9">
        <w:rPr>
          <w:rFonts w:ascii="Book Antiqua" w:hAnsi="Book Antiqua"/>
          <w:b/>
          <w:i/>
          <w:color w:val="FF0000"/>
          <w:sz w:val="28"/>
          <w:szCs w:val="28"/>
        </w:rPr>
        <w:t>people.  By today’s standards of succe</w:t>
      </w:r>
      <w:r w:rsidR="002B4AC5">
        <w:rPr>
          <w:rFonts w:ascii="Book Antiqua" w:hAnsi="Book Antiqua"/>
          <w:b/>
          <w:i/>
          <w:color w:val="FF0000"/>
          <w:sz w:val="28"/>
          <w:szCs w:val="28"/>
        </w:rPr>
        <w:t xml:space="preserve">ss </w:t>
      </w:r>
      <w:r w:rsidR="00891A3B">
        <w:rPr>
          <w:rFonts w:ascii="Book Antiqua" w:hAnsi="Book Antiqua"/>
          <w:b/>
          <w:i/>
          <w:color w:val="FF0000"/>
          <w:sz w:val="28"/>
          <w:szCs w:val="28"/>
        </w:rPr>
        <w:t>we’</w:t>
      </w:r>
      <w:r w:rsidR="00083A6E" w:rsidRPr="009744A9">
        <w:rPr>
          <w:rFonts w:ascii="Book Antiqua" w:hAnsi="Book Antiqua"/>
          <w:b/>
          <w:i/>
          <w:color w:val="FF0000"/>
          <w:sz w:val="28"/>
          <w:szCs w:val="28"/>
        </w:rPr>
        <w:t xml:space="preserve">d say that Jesus </w:t>
      </w:r>
      <w:r w:rsidR="002B4AC5">
        <w:rPr>
          <w:rFonts w:ascii="Book Antiqua" w:hAnsi="Book Antiqua"/>
          <w:b/>
          <w:i/>
          <w:color w:val="FF0000"/>
          <w:sz w:val="28"/>
          <w:szCs w:val="28"/>
        </w:rPr>
        <w:t>hadn’t</w:t>
      </w:r>
      <w:r w:rsidR="00083A6E" w:rsidRPr="009744A9">
        <w:rPr>
          <w:rFonts w:ascii="Book Antiqua" w:hAnsi="Book Antiqua"/>
          <w:b/>
          <w:i/>
          <w:color w:val="FF0000"/>
          <w:sz w:val="28"/>
          <w:szCs w:val="28"/>
        </w:rPr>
        <w:t xml:space="preserve"> been very effective.  Shouldn</w:t>
      </w:r>
      <w:r w:rsidR="00891A3B">
        <w:rPr>
          <w:rFonts w:ascii="Book Antiqua" w:hAnsi="Book Antiqua"/>
          <w:b/>
          <w:i/>
          <w:color w:val="FF0000"/>
          <w:sz w:val="28"/>
          <w:szCs w:val="28"/>
        </w:rPr>
        <w:t xml:space="preserve">’t a pastor, preacher, teacher </w:t>
      </w:r>
      <w:r w:rsidR="00083A6E" w:rsidRPr="009744A9">
        <w:rPr>
          <w:rFonts w:ascii="Book Antiqua" w:hAnsi="Book Antiqua"/>
          <w:b/>
          <w:i/>
          <w:color w:val="FF0000"/>
          <w:sz w:val="28"/>
          <w:szCs w:val="28"/>
        </w:rPr>
        <w:t xml:space="preserve">and leader like Jesus have had hundreds—if not thousands—of followers?  That’s how we tend to think today.  We assess a church or pastor or ministry based on how many numbers they have.  But Jesus wasn’t interested in gathering and maintaining huge numbers.  He was interested in gathering and maintaining disciples who were fully committed to his </w:t>
      </w:r>
      <w:r w:rsidR="00083A6E" w:rsidRPr="009744A9">
        <w:rPr>
          <w:rFonts w:ascii="Book Antiqua" w:hAnsi="Book Antiqua"/>
          <w:b/>
          <w:i/>
          <w:color w:val="FF0000"/>
          <w:sz w:val="28"/>
          <w:szCs w:val="28"/>
        </w:rPr>
        <w:lastRenderedPageBreak/>
        <w:t xml:space="preserve">mission.  I’ve always said that Jesus can do more with a group of </w:t>
      </w:r>
      <w:r w:rsidR="00891A3B">
        <w:rPr>
          <w:rFonts w:ascii="Book Antiqua" w:hAnsi="Book Antiqua"/>
          <w:b/>
          <w:i/>
          <w:color w:val="FF0000"/>
          <w:sz w:val="28"/>
          <w:szCs w:val="28"/>
        </w:rPr>
        <w:t xml:space="preserve">thirty </w:t>
      </w:r>
      <w:r w:rsidR="00083A6E" w:rsidRPr="009744A9">
        <w:rPr>
          <w:rFonts w:ascii="Book Antiqua" w:hAnsi="Book Antiqua"/>
          <w:b/>
          <w:i/>
          <w:color w:val="FF0000"/>
          <w:sz w:val="28"/>
          <w:szCs w:val="28"/>
        </w:rPr>
        <w:t xml:space="preserve">Spirit-filled, dedicated, Jesus-loving, willing servants than he can with a church of </w:t>
      </w:r>
      <w:r w:rsidR="00891A3B">
        <w:rPr>
          <w:rFonts w:ascii="Book Antiqua" w:hAnsi="Book Antiqua"/>
          <w:b/>
          <w:i/>
          <w:color w:val="FF0000"/>
          <w:sz w:val="28"/>
          <w:szCs w:val="28"/>
        </w:rPr>
        <w:t>three hundred</w:t>
      </w:r>
      <w:r w:rsidR="00083A6E" w:rsidRPr="009744A9">
        <w:rPr>
          <w:rFonts w:ascii="Book Antiqua" w:hAnsi="Book Antiqua"/>
          <w:b/>
          <w:i/>
          <w:color w:val="FF0000"/>
          <w:sz w:val="28"/>
          <w:szCs w:val="28"/>
        </w:rPr>
        <w:t xml:space="preserve"> or </w:t>
      </w:r>
      <w:r w:rsidR="00891A3B">
        <w:rPr>
          <w:rFonts w:ascii="Book Antiqua" w:hAnsi="Book Antiqua"/>
          <w:b/>
          <w:i/>
          <w:color w:val="FF0000"/>
          <w:sz w:val="28"/>
          <w:szCs w:val="28"/>
        </w:rPr>
        <w:t>three thousand</w:t>
      </w:r>
      <w:r w:rsidR="00083A6E" w:rsidRPr="009744A9">
        <w:rPr>
          <w:rFonts w:ascii="Book Antiqua" w:hAnsi="Book Antiqua"/>
          <w:b/>
          <w:i/>
          <w:color w:val="FF0000"/>
          <w:sz w:val="28"/>
          <w:szCs w:val="28"/>
        </w:rPr>
        <w:t xml:space="preserve"> who</w:t>
      </w:r>
      <w:r w:rsidR="00891A3B">
        <w:rPr>
          <w:rFonts w:ascii="Book Antiqua" w:hAnsi="Book Antiqua"/>
          <w:b/>
          <w:i/>
          <w:color w:val="FF0000"/>
          <w:sz w:val="28"/>
          <w:szCs w:val="28"/>
        </w:rPr>
        <w:t xml:space="preserve"> just want to be seen, consume or control.  It’</w:t>
      </w:r>
      <w:r w:rsidR="00083A6E" w:rsidRPr="009744A9">
        <w:rPr>
          <w:rFonts w:ascii="Book Antiqua" w:hAnsi="Book Antiqua"/>
          <w:b/>
          <w:i/>
          <w:color w:val="FF0000"/>
          <w:sz w:val="28"/>
          <w:szCs w:val="28"/>
        </w:rPr>
        <w:t>s not the amount of peo</w:t>
      </w:r>
      <w:r w:rsidR="00891A3B">
        <w:rPr>
          <w:rFonts w:ascii="Book Antiqua" w:hAnsi="Book Antiqua"/>
          <w:b/>
          <w:i/>
          <w:color w:val="FF0000"/>
          <w:sz w:val="28"/>
          <w:szCs w:val="28"/>
        </w:rPr>
        <w:t>ple that make a difference: it’</w:t>
      </w:r>
      <w:r w:rsidR="00083A6E" w:rsidRPr="009744A9">
        <w:rPr>
          <w:rFonts w:ascii="Book Antiqua" w:hAnsi="Book Antiqua"/>
          <w:b/>
          <w:i/>
          <w:color w:val="FF0000"/>
          <w:sz w:val="28"/>
          <w:szCs w:val="28"/>
        </w:rPr>
        <w:t>s the amount of people</w:t>
      </w:r>
      <w:r w:rsidR="00891A3B">
        <w:rPr>
          <w:rFonts w:ascii="Book Antiqua" w:hAnsi="Book Antiqua"/>
          <w:b/>
          <w:i/>
          <w:color w:val="FF0000"/>
          <w:sz w:val="28"/>
          <w:szCs w:val="28"/>
        </w:rPr>
        <w:t xml:space="preserve"> who’</w:t>
      </w:r>
      <w:r w:rsidR="00083A6E" w:rsidRPr="009744A9">
        <w:rPr>
          <w:rFonts w:ascii="Book Antiqua" w:hAnsi="Book Antiqua"/>
          <w:b/>
          <w:i/>
          <w:color w:val="FF0000"/>
          <w:sz w:val="28"/>
          <w:szCs w:val="28"/>
        </w:rPr>
        <w:t>re willing to submit to the lordship of Jesus Christ, no matter the cost, that make a difference.</w:t>
      </w:r>
    </w:p>
    <w:p w:rsidR="00D22E15" w:rsidRDefault="00083A6E" w:rsidP="00D22E15">
      <w:pPr>
        <w:ind w:firstLine="720"/>
        <w:rPr>
          <w:rFonts w:ascii="Book Antiqua" w:hAnsi="Book Antiqua"/>
          <w:sz w:val="28"/>
          <w:szCs w:val="28"/>
        </w:rPr>
      </w:pPr>
      <w:r>
        <w:rPr>
          <w:rFonts w:ascii="Book Antiqua" w:hAnsi="Book Antiqua"/>
          <w:sz w:val="28"/>
          <w:szCs w:val="28"/>
        </w:rPr>
        <w:t>That submission—that obedience—that radical willingness to keep Christ at the very center of life—is found in the fourth and final step</w:t>
      </w:r>
      <w:r w:rsidR="00891A3B">
        <w:rPr>
          <w:rFonts w:ascii="Book Antiqua" w:hAnsi="Book Antiqua"/>
          <w:sz w:val="28"/>
          <w:szCs w:val="28"/>
        </w:rPr>
        <w:t xml:space="preserve"> in the discipleship process: the invitation to ‘remain in me.’</w:t>
      </w:r>
    </w:p>
    <w:p w:rsidR="00D22E15" w:rsidRPr="00D22E15" w:rsidRDefault="00D22E15" w:rsidP="00D22E15">
      <w:pPr>
        <w:ind w:firstLine="720"/>
        <w:rPr>
          <w:rFonts w:ascii="Book Antiqua" w:hAnsi="Book Antiqua"/>
          <w:sz w:val="28"/>
          <w:szCs w:val="28"/>
        </w:rPr>
      </w:pPr>
      <w:r w:rsidRPr="00D22E15">
        <w:rPr>
          <w:rStyle w:val="woj"/>
          <w:rFonts w:ascii="Book Antiqua" w:hAnsi="Book Antiqua"/>
          <w:i/>
          <w:sz w:val="28"/>
          <w:szCs w:val="28"/>
        </w:rPr>
        <w:t>“I am the true grapevine, and my Father is the gardener.</w:t>
      </w:r>
      <w:r w:rsidRPr="00D22E15">
        <w:rPr>
          <w:rFonts w:ascii="Book Antiqua" w:hAnsi="Book Antiqua"/>
          <w:i/>
          <w:sz w:val="28"/>
          <w:szCs w:val="28"/>
        </w:rPr>
        <w:t xml:space="preserve">  </w:t>
      </w:r>
      <w:r w:rsidRPr="00D22E15">
        <w:rPr>
          <w:rStyle w:val="text"/>
          <w:rFonts w:ascii="Book Antiqua" w:hAnsi="Book Antiqua"/>
          <w:bCs/>
          <w:i/>
          <w:sz w:val="28"/>
          <w:szCs w:val="28"/>
          <w:vertAlign w:val="superscript"/>
        </w:rPr>
        <w:t>2</w:t>
      </w:r>
      <w:r w:rsidRPr="00D22E15">
        <w:rPr>
          <w:rStyle w:val="woj"/>
          <w:rFonts w:ascii="Book Antiqua" w:hAnsi="Book Antiqua"/>
          <w:i/>
          <w:sz w:val="28"/>
          <w:szCs w:val="28"/>
        </w:rPr>
        <w:t>He cuts off every branch of mine that doesn’t produce fruit, and he prunes the branches that do bear fruit so they will produce even more.</w:t>
      </w:r>
      <w:r w:rsidRPr="00D22E15">
        <w:rPr>
          <w:rFonts w:ascii="Book Antiqua" w:hAnsi="Book Antiqua"/>
          <w:i/>
          <w:sz w:val="28"/>
          <w:szCs w:val="28"/>
        </w:rPr>
        <w:t xml:space="preserve"> </w:t>
      </w:r>
      <w:r>
        <w:rPr>
          <w:rFonts w:ascii="Book Antiqua" w:hAnsi="Book Antiqua"/>
          <w:i/>
          <w:sz w:val="28"/>
          <w:szCs w:val="28"/>
        </w:rPr>
        <w:t xml:space="preserve"> </w:t>
      </w:r>
      <w:r w:rsidRPr="00D22E15">
        <w:rPr>
          <w:rStyle w:val="text"/>
          <w:rFonts w:ascii="Book Antiqua" w:hAnsi="Book Antiqua"/>
          <w:bCs/>
          <w:i/>
          <w:sz w:val="28"/>
          <w:szCs w:val="28"/>
          <w:vertAlign w:val="superscript"/>
        </w:rPr>
        <w:t>3</w:t>
      </w:r>
      <w:r w:rsidRPr="00D22E15">
        <w:rPr>
          <w:rStyle w:val="woj"/>
          <w:rFonts w:ascii="Book Antiqua" w:hAnsi="Book Antiqua"/>
          <w:i/>
          <w:sz w:val="28"/>
          <w:szCs w:val="28"/>
        </w:rPr>
        <w:t>You have already been pruned and purified by the message I have given you.</w:t>
      </w:r>
      <w:r w:rsidRPr="00D22E15">
        <w:rPr>
          <w:rFonts w:ascii="Book Antiqua" w:hAnsi="Book Antiqua"/>
          <w:i/>
          <w:sz w:val="28"/>
          <w:szCs w:val="28"/>
        </w:rPr>
        <w:t xml:space="preserve"> </w:t>
      </w:r>
      <w:r>
        <w:rPr>
          <w:rFonts w:ascii="Book Antiqua" w:hAnsi="Book Antiqua"/>
          <w:i/>
          <w:sz w:val="28"/>
          <w:szCs w:val="28"/>
        </w:rPr>
        <w:t xml:space="preserve"> </w:t>
      </w:r>
      <w:r w:rsidRPr="00D22E15">
        <w:rPr>
          <w:rStyle w:val="text"/>
          <w:rFonts w:ascii="Book Antiqua" w:hAnsi="Book Antiqua"/>
          <w:bCs/>
          <w:i/>
          <w:sz w:val="28"/>
          <w:szCs w:val="28"/>
          <w:vertAlign w:val="superscript"/>
        </w:rPr>
        <w:t>4 </w:t>
      </w:r>
      <w:r w:rsidRPr="00D22E15">
        <w:rPr>
          <w:rStyle w:val="woj"/>
          <w:rFonts w:ascii="Book Antiqua" w:hAnsi="Book Antiqua"/>
          <w:i/>
          <w:sz w:val="28"/>
          <w:szCs w:val="28"/>
        </w:rPr>
        <w:t xml:space="preserve">Remain in me, and I will remain in you. </w:t>
      </w:r>
      <w:r>
        <w:rPr>
          <w:rStyle w:val="woj"/>
          <w:rFonts w:ascii="Book Antiqua" w:hAnsi="Book Antiqua"/>
          <w:i/>
          <w:sz w:val="28"/>
          <w:szCs w:val="28"/>
        </w:rPr>
        <w:t xml:space="preserve"> </w:t>
      </w:r>
      <w:proofErr w:type="gramStart"/>
      <w:r w:rsidRPr="00D22E15">
        <w:rPr>
          <w:rStyle w:val="woj"/>
          <w:rFonts w:ascii="Book Antiqua" w:hAnsi="Book Antiqua"/>
          <w:i/>
          <w:sz w:val="28"/>
          <w:szCs w:val="28"/>
        </w:rPr>
        <w:t>For a branch cannot produce fruit if it is severed from the vine, and you cannot be fruitful unless you remain in me.</w:t>
      </w:r>
      <w:proofErr w:type="gramEnd"/>
      <w:r>
        <w:rPr>
          <w:rStyle w:val="woj"/>
          <w:rFonts w:ascii="Book Antiqua" w:hAnsi="Book Antiqua"/>
          <w:i/>
          <w:sz w:val="28"/>
          <w:szCs w:val="28"/>
        </w:rPr>
        <w:t xml:space="preserve">  </w:t>
      </w:r>
      <w:r w:rsidRPr="00D22E15">
        <w:rPr>
          <w:rStyle w:val="text"/>
          <w:rFonts w:ascii="Book Antiqua" w:hAnsi="Book Antiqua"/>
          <w:bCs/>
          <w:i/>
          <w:sz w:val="28"/>
          <w:szCs w:val="28"/>
          <w:vertAlign w:val="superscript"/>
        </w:rPr>
        <w:t>5</w:t>
      </w:r>
      <w:r w:rsidRPr="00D22E15">
        <w:rPr>
          <w:rStyle w:val="woj"/>
          <w:rFonts w:ascii="Book Antiqua" w:hAnsi="Book Antiqua"/>
          <w:i/>
          <w:sz w:val="28"/>
          <w:szCs w:val="28"/>
        </w:rPr>
        <w:t xml:space="preserve">Yes, I am the vine; you are the branches. </w:t>
      </w:r>
      <w:r>
        <w:rPr>
          <w:rStyle w:val="woj"/>
          <w:rFonts w:ascii="Book Antiqua" w:hAnsi="Book Antiqua"/>
          <w:i/>
          <w:sz w:val="28"/>
          <w:szCs w:val="28"/>
        </w:rPr>
        <w:t xml:space="preserve"> </w:t>
      </w:r>
      <w:r w:rsidRPr="00D22E15">
        <w:rPr>
          <w:rStyle w:val="woj"/>
          <w:rFonts w:ascii="Book Antiqua" w:hAnsi="Book Antiqua"/>
          <w:i/>
          <w:sz w:val="28"/>
          <w:szCs w:val="28"/>
        </w:rPr>
        <w:t>Those who remain in me, and I in them, will produce much fruit. For apart from me you can do nothing.</w:t>
      </w:r>
      <w:r>
        <w:rPr>
          <w:rStyle w:val="woj"/>
          <w:rFonts w:ascii="Book Antiqua" w:hAnsi="Book Antiqua"/>
          <w:i/>
          <w:sz w:val="28"/>
          <w:szCs w:val="28"/>
        </w:rPr>
        <w:t>”</w:t>
      </w:r>
    </w:p>
    <w:p w:rsidR="00C72D2D" w:rsidRPr="00D22E15" w:rsidRDefault="00C72D2D" w:rsidP="00D22E15">
      <w:pPr>
        <w:rPr>
          <w:rFonts w:ascii="Book Antiqua" w:hAnsi="Book Antiqua"/>
          <w:sz w:val="14"/>
          <w:szCs w:val="14"/>
        </w:rPr>
      </w:pPr>
    </w:p>
    <w:p w:rsidR="0043494C" w:rsidRDefault="00FC1365" w:rsidP="00492F32">
      <w:pPr>
        <w:ind w:firstLine="720"/>
        <w:rPr>
          <w:rFonts w:ascii="Book Antiqua" w:hAnsi="Book Antiqua"/>
          <w:sz w:val="28"/>
          <w:szCs w:val="28"/>
        </w:rPr>
      </w:pPr>
      <w:r>
        <w:rPr>
          <w:rFonts w:ascii="Book Antiqua" w:hAnsi="Book Antiqua"/>
          <w:sz w:val="28"/>
          <w:szCs w:val="28"/>
        </w:rPr>
        <w:t>Remain in me.</w:t>
      </w:r>
    </w:p>
    <w:p w:rsidR="000D4360" w:rsidRDefault="0043494C" w:rsidP="00492F32">
      <w:pPr>
        <w:ind w:firstLine="720"/>
        <w:rPr>
          <w:rFonts w:ascii="Book Antiqua" w:hAnsi="Book Antiqua"/>
          <w:sz w:val="28"/>
          <w:szCs w:val="28"/>
        </w:rPr>
      </w:pPr>
      <w:r>
        <w:rPr>
          <w:rFonts w:ascii="Book Antiqua" w:hAnsi="Book Antiqua"/>
          <w:sz w:val="28"/>
          <w:szCs w:val="28"/>
        </w:rPr>
        <w:t>One final time</w:t>
      </w:r>
      <w:r w:rsidR="000D4360">
        <w:rPr>
          <w:rFonts w:ascii="Book Antiqua" w:hAnsi="Book Antiqua"/>
          <w:sz w:val="28"/>
          <w:szCs w:val="28"/>
        </w:rPr>
        <w:t xml:space="preserve"> </w:t>
      </w:r>
      <w:r>
        <w:rPr>
          <w:rFonts w:ascii="Book Antiqua" w:hAnsi="Book Antiqua"/>
          <w:sz w:val="28"/>
          <w:szCs w:val="28"/>
        </w:rPr>
        <w:t>Jesus</w:t>
      </w:r>
      <w:r w:rsidR="00D22E15">
        <w:rPr>
          <w:rFonts w:ascii="Book Antiqua" w:hAnsi="Book Antiqua"/>
          <w:sz w:val="28"/>
          <w:szCs w:val="28"/>
        </w:rPr>
        <w:t xml:space="preserve"> </w:t>
      </w:r>
      <w:r w:rsidR="000D4360">
        <w:rPr>
          <w:rFonts w:ascii="Book Antiqua" w:hAnsi="Book Antiqua"/>
          <w:sz w:val="28"/>
          <w:szCs w:val="28"/>
        </w:rPr>
        <w:t>turns</w:t>
      </w:r>
      <w:r w:rsidR="00D22E15">
        <w:rPr>
          <w:rFonts w:ascii="Book Antiqua" w:hAnsi="Book Antiqua"/>
          <w:sz w:val="28"/>
          <w:szCs w:val="28"/>
        </w:rPr>
        <w:t xml:space="preserve"> up the heat. H</w:t>
      </w:r>
      <w:r w:rsidR="000D4360">
        <w:rPr>
          <w:rFonts w:ascii="Book Antiqua" w:hAnsi="Book Antiqua"/>
          <w:sz w:val="28"/>
          <w:szCs w:val="28"/>
        </w:rPr>
        <w:t xml:space="preserve">e asks us to take another step up, one that requires </w:t>
      </w:r>
      <w:r>
        <w:rPr>
          <w:rFonts w:ascii="Book Antiqua" w:hAnsi="Book Antiqua"/>
          <w:sz w:val="28"/>
          <w:szCs w:val="28"/>
        </w:rPr>
        <w:t xml:space="preserve">an even stronger </w:t>
      </w:r>
      <w:r w:rsidR="000D4360">
        <w:rPr>
          <w:rFonts w:ascii="Book Antiqua" w:hAnsi="Book Antiqua"/>
          <w:sz w:val="28"/>
          <w:szCs w:val="28"/>
        </w:rPr>
        <w:t>level o</w:t>
      </w:r>
      <w:r w:rsidR="00492F32">
        <w:rPr>
          <w:rFonts w:ascii="Book Antiqua" w:hAnsi="Book Antiqua"/>
          <w:sz w:val="28"/>
          <w:szCs w:val="28"/>
        </w:rPr>
        <w:t xml:space="preserve">f commitment and responsibility, </w:t>
      </w:r>
      <w:proofErr w:type="gramStart"/>
      <w:r w:rsidR="00492F32">
        <w:rPr>
          <w:rFonts w:ascii="Book Antiqua" w:hAnsi="Book Antiqua"/>
          <w:sz w:val="28"/>
          <w:szCs w:val="28"/>
        </w:rPr>
        <w:t>one</w:t>
      </w:r>
      <w:proofErr w:type="gramEnd"/>
      <w:r w:rsidR="00492F32">
        <w:rPr>
          <w:rFonts w:ascii="Book Antiqua" w:hAnsi="Book Antiqua"/>
          <w:sz w:val="28"/>
          <w:szCs w:val="28"/>
        </w:rPr>
        <w:t xml:space="preserve"> that places us in the very heart of God himself.</w:t>
      </w:r>
    </w:p>
    <w:p w:rsidR="00492F32" w:rsidRDefault="00492F32" w:rsidP="00492F32">
      <w:pPr>
        <w:ind w:firstLine="720"/>
        <w:rPr>
          <w:rFonts w:ascii="Book Antiqua" w:hAnsi="Book Antiqua"/>
          <w:sz w:val="28"/>
          <w:szCs w:val="28"/>
        </w:rPr>
      </w:pPr>
      <w:r>
        <w:rPr>
          <w:rFonts w:ascii="Book Antiqua" w:hAnsi="Book Antiqua"/>
          <w:sz w:val="28"/>
          <w:szCs w:val="28"/>
        </w:rPr>
        <w:t xml:space="preserve">The Greek word </w:t>
      </w:r>
      <w:r w:rsidR="00940F97">
        <w:rPr>
          <w:rFonts w:ascii="Book Antiqua" w:hAnsi="Book Antiqua"/>
          <w:sz w:val="28"/>
          <w:szCs w:val="28"/>
        </w:rPr>
        <w:t>translated</w:t>
      </w:r>
      <w:r>
        <w:rPr>
          <w:rFonts w:ascii="Book Antiqua" w:hAnsi="Book Antiqua"/>
          <w:sz w:val="28"/>
          <w:szCs w:val="28"/>
        </w:rPr>
        <w:t xml:space="preserve"> here as “remain” or “abide” is a figurative expression of someone who </w:t>
      </w:r>
      <w:r w:rsidR="00D30E8A">
        <w:rPr>
          <w:rFonts w:ascii="Book Antiqua" w:hAnsi="Book Antiqua"/>
          <w:sz w:val="28"/>
          <w:szCs w:val="28"/>
        </w:rPr>
        <w:t>doesn’t</w:t>
      </w:r>
      <w:r>
        <w:rPr>
          <w:rFonts w:ascii="Book Antiqua" w:hAnsi="Book Antiqua"/>
          <w:sz w:val="28"/>
          <w:szCs w:val="28"/>
        </w:rPr>
        <w:t xml:space="preserve"> leave the place in which he finds himself.</w:t>
      </w:r>
      <w:r w:rsidR="00D22E15">
        <w:rPr>
          <w:rFonts w:ascii="Book Antiqua" w:hAnsi="Book Antiqua"/>
          <w:sz w:val="28"/>
          <w:szCs w:val="28"/>
        </w:rPr>
        <w:t xml:space="preserve">  </w:t>
      </w:r>
      <w:r w:rsidR="00D30E8A">
        <w:rPr>
          <w:rFonts w:ascii="Book Antiqua" w:hAnsi="Book Antiqua"/>
          <w:sz w:val="28"/>
          <w:szCs w:val="28"/>
        </w:rPr>
        <w:t xml:space="preserve">He’s </w:t>
      </w:r>
      <w:r w:rsidR="002744BB">
        <w:rPr>
          <w:rFonts w:ascii="Book Antiqua" w:hAnsi="Book Antiqua"/>
          <w:sz w:val="28"/>
          <w:szCs w:val="28"/>
        </w:rPr>
        <w:t>settle</w:t>
      </w:r>
      <w:r w:rsidR="00D22E15">
        <w:rPr>
          <w:rFonts w:ascii="Book Antiqua" w:hAnsi="Book Antiqua"/>
          <w:sz w:val="28"/>
          <w:szCs w:val="28"/>
        </w:rPr>
        <w:t xml:space="preserve">d in for the long haul.  </w:t>
      </w:r>
      <w:r w:rsidR="00D30E8A">
        <w:rPr>
          <w:rFonts w:ascii="Book Antiqua" w:hAnsi="Book Antiqua"/>
          <w:sz w:val="28"/>
          <w:szCs w:val="28"/>
        </w:rPr>
        <w:t xml:space="preserve">He’s </w:t>
      </w:r>
      <w:r w:rsidR="00D22E15">
        <w:rPr>
          <w:rFonts w:ascii="Book Antiqua" w:hAnsi="Book Antiqua"/>
          <w:sz w:val="28"/>
          <w:szCs w:val="28"/>
        </w:rPr>
        <w:t>put down roots.  John used</w:t>
      </w:r>
      <w:r w:rsidR="002744BB">
        <w:rPr>
          <w:rFonts w:ascii="Book Antiqua" w:hAnsi="Book Antiqua"/>
          <w:sz w:val="28"/>
          <w:szCs w:val="28"/>
        </w:rPr>
        <w:t xml:space="preserve"> this term throughout</w:t>
      </w:r>
      <w:r w:rsidR="00940F97">
        <w:rPr>
          <w:rFonts w:ascii="Book Antiqua" w:hAnsi="Book Antiqua"/>
          <w:sz w:val="28"/>
          <w:szCs w:val="28"/>
        </w:rPr>
        <w:t xml:space="preserve"> his gospel—</w:t>
      </w:r>
      <w:r w:rsidR="00D22E15">
        <w:rPr>
          <w:rFonts w:ascii="Book Antiqua" w:hAnsi="Book Antiqua"/>
          <w:sz w:val="28"/>
          <w:szCs w:val="28"/>
        </w:rPr>
        <w:t>eleven</w:t>
      </w:r>
      <w:r w:rsidR="00940F97">
        <w:rPr>
          <w:rFonts w:ascii="Book Antiqua" w:hAnsi="Book Antiqua"/>
          <w:sz w:val="28"/>
          <w:szCs w:val="28"/>
        </w:rPr>
        <w:t xml:space="preserve"> </w:t>
      </w:r>
      <w:r w:rsidR="00E31C6D">
        <w:rPr>
          <w:rFonts w:ascii="Book Antiqua" w:hAnsi="Book Antiqua"/>
          <w:sz w:val="28"/>
          <w:szCs w:val="28"/>
        </w:rPr>
        <w:t>times in this one chapter alone</w:t>
      </w:r>
      <w:r w:rsidR="00940F97">
        <w:rPr>
          <w:rFonts w:ascii="Book Antiqua" w:hAnsi="Book Antiqua"/>
          <w:sz w:val="28"/>
          <w:szCs w:val="28"/>
        </w:rPr>
        <w:t>--</w:t>
      </w:r>
      <w:r w:rsidR="002744BB">
        <w:rPr>
          <w:rFonts w:ascii="Book Antiqua" w:hAnsi="Book Antiqua"/>
          <w:sz w:val="28"/>
          <w:szCs w:val="28"/>
        </w:rPr>
        <w:t>to denote an inward, ongoing personal communion with God.</w:t>
      </w:r>
      <w:r w:rsidR="00940F97">
        <w:rPr>
          <w:rFonts w:ascii="Book Antiqua" w:hAnsi="Book Antiqua"/>
          <w:sz w:val="28"/>
          <w:szCs w:val="28"/>
        </w:rPr>
        <w:t xml:space="preserve">  This means more than simply continuing to believe in Jesus, although it includes that.  It means to continue living in intimate union or association with him.</w:t>
      </w:r>
    </w:p>
    <w:p w:rsidR="00940F97" w:rsidRPr="00940F97" w:rsidRDefault="00940F97" w:rsidP="00492F32">
      <w:pPr>
        <w:ind w:firstLine="720"/>
        <w:rPr>
          <w:rFonts w:ascii="Book Antiqua" w:hAnsi="Book Antiqua"/>
          <w:color w:val="FF0000"/>
          <w:sz w:val="28"/>
          <w:szCs w:val="28"/>
        </w:rPr>
      </w:pPr>
      <w:r w:rsidRPr="00940F97">
        <w:rPr>
          <w:rFonts w:ascii="Book Antiqua" w:hAnsi="Book Antiqua"/>
          <w:b/>
          <w:i/>
          <w:color w:val="FF0000"/>
          <w:sz w:val="28"/>
          <w:szCs w:val="28"/>
        </w:rPr>
        <w:t>We might think of it this way: You’re familiar with a visit to the eye doctor when they put that little silver machine up to your eyes, and ask you to focus on a line of letters across the room.  As the doctor manipulates the controls to make your eyes cro</w:t>
      </w:r>
      <w:r w:rsidR="00E31C6D">
        <w:rPr>
          <w:rFonts w:ascii="Book Antiqua" w:hAnsi="Book Antiqua"/>
          <w:b/>
          <w:i/>
          <w:color w:val="FF0000"/>
          <w:sz w:val="28"/>
          <w:szCs w:val="28"/>
        </w:rPr>
        <w:t>ss, you’</w:t>
      </w:r>
      <w:r w:rsidRPr="00940F97">
        <w:rPr>
          <w:rFonts w:ascii="Book Antiqua" w:hAnsi="Book Antiqua"/>
          <w:b/>
          <w:i/>
          <w:color w:val="FF0000"/>
          <w:sz w:val="28"/>
          <w:szCs w:val="28"/>
        </w:rPr>
        <w:t>re asked to tell her when you see two rows of letters.  Then you have to say when the two rows slide bac</w:t>
      </w:r>
      <w:r w:rsidR="009F106A">
        <w:rPr>
          <w:rFonts w:ascii="Book Antiqua" w:hAnsi="Book Antiqua"/>
          <w:b/>
          <w:i/>
          <w:color w:val="FF0000"/>
          <w:sz w:val="28"/>
          <w:szCs w:val="28"/>
        </w:rPr>
        <w:t>k into one.  The invitation to ‘remain in me’</w:t>
      </w:r>
      <w:r w:rsidRPr="00940F97">
        <w:rPr>
          <w:rFonts w:ascii="Book Antiqua" w:hAnsi="Book Antiqua"/>
          <w:b/>
          <w:i/>
          <w:color w:val="FF0000"/>
          <w:sz w:val="28"/>
          <w:szCs w:val="28"/>
        </w:rPr>
        <w:t xml:space="preserve"> is like the two going back into one.  </w:t>
      </w:r>
      <w:proofErr w:type="gramStart"/>
      <w:r w:rsidRPr="00940F97">
        <w:rPr>
          <w:rFonts w:ascii="Book Antiqua" w:hAnsi="Book Antiqua"/>
          <w:b/>
          <w:i/>
          <w:color w:val="FF0000"/>
          <w:sz w:val="28"/>
          <w:szCs w:val="28"/>
        </w:rPr>
        <w:t xml:space="preserve">Who we are, what we do, </w:t>
      </w:r>
      <w:r>
        <w:rPr>
          <w:rFonts w:ascii="Book Antiqua" w:hAnsi="Book Antiqua"/>
          <w:b/>
          <w:i/>
          <w:color w:val="FF0000"/>
          <w:sz w:val="28"/>
          <w:szCs w:val="28"/>
        </w:rPr>
        <w:t xml:space="preserve">and </w:t>
      </w:r>
      <w:r w:rsidRPr="00940F97">
        <w:rPr>
          <w:rFonts w:ascii="Book Antiqua" w:hAnsi="Book Antiqua"/>
          <w:b/>
          <w:i/>
          <w:color w:val="FF0000"/>
          <w:sz w:val="28"/>
          <w:szCs w:val="28"/>
        </w:rPr>
        <w:t>how we behave, become interconnected with the person of Jesus.</w:t>
      </w:r>
      <w:proofErr w:type="gramEnd"/>
      <w:r>
        <w:rPr>
          <w:rFonts w:ascii="Book Antiqua" w:hAnsi="Book Antiqua"/>
          <w:color w:val="FF0000"/>
          <w:sz w:val="28"/>
          <w:szCs w:val="28"/>
        </w:rPr>
        <w:t xml:space="preserve">  </w:t>
      </w:r>
      <w:r w:rsidRPr="00940F97">
        <w:rPr>
          <w:rFonts w:ascii="Book Antiqua" w:hAnsi="Book Antiqua"/>
          <w:b/>
          <w:i/>
          <w:color w:val="FF0000"/>
          <w:sz w:val="28"/>
          <w:szCs w:val="28"/>
        </w:rPr>
        <w:t xml:space="preserve">In our Wesleyan language, we call this </w:t>
      </w:r>
      <w:r w:rsidR="00E31C6D">
        <w:rPr>
          <w:rFonts w:ascii="Book Antiqua" w:hAnsi="Book Antiqua"/>
          <w:b/>
          <w:i/>
          <w:color w:val="FF0000"/>
          <w:sz w:val="28"/>
          <w:szCs w:val="28"/>
        </w:rPr>
        <w:t xml:space="preserve">“progressive </w:t>
      </w:r>
      <w:r w:rsidRPr="00940F97">
        <w:rPr>
          <w:rFonts w:ascii="Book Antiqua" w:hAnsi="Book Antiqua"/>
          <w:b/>
          <w:i/>
          <w:color w:val="FF0000"/>
          <w:sz w:val="28"/>
          <w:szCs w:val="28"/>
        </w:rPr>
        <w:t>sanctification,</w:t>
      </w:r>
      <w:r w:rsidR="00E31C6D">
        <w:rPr>
          <w:rFonts w:ascii="Book Antiqua" w:hAnsi="Book Antiqua"/>
          <w:b/>
          <w:i/>
          <w:color w:val="FF0000"/>
          <w:sz w:val="28"/>
          <w:szCs w:val="28"/>
        </w:rPr>
        <w:t>”</w:t>
      </w:r>
      <w:r w:rsidRPr="00940F97">
        <w:rPr>
          <w:rFonts w:ascii="Book Antiqua" w:hAnsi="Book Antiqua"/>
          <w:b/>
          <w:i/>
          <w:color w:val="FF0000"/>
          <w:sz w:val="28"/>
          <w:szCs w:val="28"/>
        </w:rPr>
        <w:t xml:space="preserve"> or “going on to perfection.”</w:t>
      </w:r>
    </w:p>
    <w:p w:rsidR="00940F97" w:rsidRDefault="00940F97" w:rsidP="00492F32">
      <w:pPr>
        <w:ind w:firstLine="720"/>
        <w:rPr>
          <w:rFonts w:ascii="Book Antiqua" w:hAnsi="Book Antiqua"/>
          <w:sz w:val="28"/>
          <w:szCs w:val="28"/>
        </w:rPr>
      </w:pPr>
      <w:r>
        <w:rPr>
          <w:rFonts w:ascii="Book Antiqua" w:hAnsi="Book Antiqua"/>
          <w:sz w:val="28"/>
          <w:szCs w:val="28"/>
        </w:rPr>
        <w:t>To respond to this invitation means that we sin less</w:t>
      </w:r>
      <w:r w:rsidR="00E31C6D">
        <w:rPr>
          <w:rFonts w:ascii="Book Antiqua" w:hAnsi="Book Antiqua"/>
          <w:sz w:val="28"/>
          <w:szCs w:val="28"/>
        </w:rPr>
        <w:t>,</w:t>
      </w:r>
      <w:r>
        <w:rPr>
          <w:rFonts w:ascii="Book Antiqua" w:hAnsi="Book Antiqua"/>
          <w:sz w:val="28"/>
          <w:szCs w:val="28"/>
        </w:rPr>
        <w:t xml:space="preserve"> and love God a</w:t>
      </w:r>
      <w:r w:rsidR="00E31C6D">
        <w:rPr>
          <w:rFonts w:ascii="Book Antiqua" w:hAnsi="Book Antiqua"/>
          <w:sz w:val="28"/>
          <w:szCs w:val="28"/>
        </w:rPr>
        <w:t>nd neighbor more.  It means we’</w:t>
      </w:r>
      <w:r>
        <w:rPr>
          <w:rFonts w:ascii="Book Antiqua" w:hAnsi="Book Antiqua"/>
          <w:sz w:val="28"/>
          <w:szCs w:val="28"/>
        </w:rPr>
        <w:t>re willing to see the world through the eyes of Jesus, and to respond with the same compassion he has.  It means our hearts beat i</w:t>
      </w:r>
      <w:r w:rsidR="00E31C6D">
        <w:rPr>
          <w:rFonts w:ascii="Book Antiqua" w:hAnsi="Book Antiqua"/>
          <w:sz w:val="28"/>
          <w:szCs w:val="28"/>
        </w:rPr>
        <w:t>n unison with God’s heart.  We’</w:t>
      </w:r>
      <w:r>
        <w:rPr>
          <w:rFonts w:ascii="Book Antiqua" w:hAnsi="Book Antiqua"/>
          <w:sz w:val="28"/>
          <w:szCs w:val="28"/>
        </w:rPr>
        <w:t xml:space="preserve">re growing, not just in our faith and belief, but in our willingness to imitate Jesus with </w:t>
      </w:r>
      <w:r w:rsidR="0043494C">
        <w:rPr>
          <w:rFonts w:ascii="Book Antiqua" w:hAnsi="Book Antiqua"/>
          <w:sz w:val="28"/>
          <w:szCs w:val="28"/>
        </w:rPr>
        <w:t>growing</w:t>
      </w:r>
      <w:r>
        <w:rPr>
          <w:rFonts w:ascii="Book Antiqua" w:hAnsi="Book Antiqua"/>
          <w:sz w:val="28"/>
          <w:szCs w:val="28"/>
        </w:rPr>
        <w:t xml:space="preserve"> devotion.</w:t>
      </w:r>
    </w:p>
    <w:p w:rsidR="001776C0" w:rsidRDefault="00940F97" w:rsidP="00552A79">
      <w:pPr>
        <w:ind w:firstLine="720"/>
        <w:rPr>
          <w:rFonts w:ascii="Book Antiqua" w:hAnsi="Book Antiqua"/>
          <w:sz w:val="28"/>
          <w:szCs w:val="28"/>
        </w:rPr>
      </w:pPr>
      <w:r>
        <w:rPr>
          <w:rFonts w:ascii="Book Antiqua" w:hAnsi="Book Antiqua"/>
          <w:sz w:val="28"/>
          <w:szCs w:val="28"/>
        </w:rPr>
        <w:lastRenderedPageBreak/>
        <w:t>Jesus tells his disciples, “</w:t>
      </w:r>
      <w:r w:rsidRPr="00C72D2D">
        <w:rPr>
          <w:rFonts w:ascii="Book Antiqua" w:hAnsi="Book Antiqua"/>
          <w:i/>
          <w:sz w:val="28"/>
          <w:szCs w:val="28"/>
        </w:rPr>
        <w:t xml:space="preserve">Those who remain in me, and I in them, will produce much fruit. </w:t>
      </w:r>
      <w:r>
        <w:rPr>
          <w:rFonts w:ascii="Book Antiqua" w:hAnsi="Book Antiqua"/>
          <w:i/>
          <w:sz w:val="28"/>
          <w:szCs w:val="28"/>
        </w:rPr>
        <w:t xml:space="preserve"> </w:t>
      </w:r>
      <w:r w:rsidRPr="00C72D2D">
        <w:rPr>
          <w:rFonts w:ascii="Book Antiqua" w:hAnsi="Book Antiqua"/>
          <w:i/>
          <w:sz w:val="28"/>
          <w:szCs w:val="28"/>
        </w:rPr>
        <w:t>For ap</w:t>
      </w:r>
      <w:r>
        <w:rPr>
          <w:rFonts w:ascii="Book Antiqua" w:hAnsi="Book Antiqua"/>
          <w:i/>
          <w:sz w:val="28"/>
          <w:szCs w:val="28"/>
        </w:rPr>
        <w:t>art from me you can do nothing.”</w:t>
      </w:r>
      <w:r w:rsidR="001776C0">
        <w:rPr>
          <w:rFonts w:ascii="Book Antiqua" w:hAnsi="Book Antiqua"/>
          <w:sz w:val="28"/>
          <w:szCs w:val="28"/>
        </w:rPr>
        <w:t xml:space="preserve">  If we respond to the invitation to remain connected to Jesus, </w:t>
      </w:r>
      <w:r w:rsidR="00C30D52">
        <w:rPr>
          <w:rFonts w:ascii="Book Antiqua" w:hAnsi="Book Antiqua"/>
          <w:sz w:val="28"/>
          <w:szCs w:val="28"/>
        </w:rPr>
        <w:t>then we’</w:t>
      </w:r>
      <w:r w:rsidR="001776C0">
        <w:rPr>
          <w:rFonts w:ascii="Book Antiqua" w:hAnsi="Book Antiqua"/>
          <w:sz w:val="28"/>
          <w:szCs w:val="28"/>
        </w:rPr>
        <w:t xml:space="preserve">ll produce fruit. </w:t>
      </w:r>
      <w:r w:rsidR="001776C0" w:rsidRPr="0043494C">
        <w:rPr>
          <w:rFonts w:ascii="Book Antiqua" w:hAnsi="Book Antiqua"/>
          <w:sz w:val="28"/>
          <w:szCs w:val="28"/>
        </w:rPr>
        <w:t xml:space="preserve"> </w:t>
      </w:r>
      <w:r w:rsidR="0043494C" w:rsidRPr="0043494C">
        <w:rPr>
          <w:rFonts w:ascii="Book Antiqua" w:hAnsi="Book Antiqua"/>
          <w:sz w:val="28"/>
          <w:szCs w:val="28"/>
        </w:rPr>
        <w:t>In</w:t>
      </w:r>
      <w:r w:rsidR="0043494C">
        <w:rPr>
          <w:rFonts w:ascii="Book Antiqua" w:hAnsi="Book Antiqua"/>
          <w:i/>
          <w:sz w:val="28"/>
          <w:szCs w:val="28"/>
        </w:rPr>
        <w:t xml:space="preserve"> </w:t>
      </w:r>
      <w:r w:rsidR="001776C0">
        <w:rPr>
          <w:rFonts w:ascii="Book Antiqua" w:hAnsi="Book Antiqua"/>
          <w:sz w:val="28"/>
          <w:szCs w:val="28"/>
        </w:rPr>
        <w:t>other words, the more we surrender ourselves and walk in harmony with Jesus, the more God is able to use us to touch lives and change the world.</w:t>
      </w:r>
      <w:r w:rsidR="00552A79">
        <w:rPr>
          <w:rFonts w:ascii="Book Antiqua" w:hAnsi="Book Antiqua"/>
          <w:sz w:val="28"/>
          <w:szCs w:val="28"/>
        </w:rPr>
        <w:t xml:space="preserve">  </w:t>
      </w:r>
      <w:r w:rsidR="00C30D52">
        <w:rPr>
          <w:rFonts w:ascii="Book Antiqua" w:hAnsi="Book Antiqua"/>
          <w:sz w:val="28"/>
          <w:szCs w:val="28"/>
        </w:rPr>
        <w:t>“</w:t>
      </w:r>
      <w:r w:rsidR="00552A79" w:rsidRPr="00C72D2D">
        <w:rPr>
          <w:rFonts w:ascii="Book Antiqua" w:hAnsi="Book Antiqua"/>
          <w:i/>
          <w:sz w:val="28"/>
          <w:szCs w:val="28"/>
        </w:rPr>
        <w:t>For a branch cannot produce fruit if it is severed f</w:t>
      </w:r>
      <w:r w:rsidR="00552A79">
        <w:rPr>
          <w:rFonts w:ascii="Book Antiqua" w:hAnsi="Book Antiqua"/>
          <w:i/>
          <w:sz w:val="28"/>
          <w:szCs w:val="28"/>
        </w:rPr>
        <w:t xml:space="preserve">rom the vine, and you cannot bear </w:t>
      </w:r>
      <w:r w:rsidR="00552A79" w:rsidRPr="00C72D2D">
        <w:rPr>
          <w:rFonts w:ascii="Book Antiqua" w:hAnsi="Book Antiqua"/>
          <w:i/>
          <w:sz w:val="28"/>
          <w:szCs w:val="28"/>
        </w:rPr>
        <w:t>fr</w:t>
      </w:r>
      <w:r w:rsidR="00552A79">
        <w:rPr>
          <w:rFonts w:ascii="Book Antiqua" w:hAnsi="Book Antiqua"/>
          <w:i/>
          <w:sz w:val="28"/>
          <w:szCs w:val="28"/>
        </w:rPr>
        <w:t>uitful unless you remain in me.</w:t>
      </w:r>
      <w:r w:rsidR="00C30D52">
        <w:rPr>
          <w:rFonts w:ascii="Book Antiqua" w:hAnsi="Book Antiqua"/>
          <w:i/>
          <w:sz w:val="28"/>
          <w:szCs w:val="28"/>
        </w:rPr>
        <w:t>”</w:t>
      </w:r>
      <w:r w:rsidR="00552A79">
        <w:rPr>
          <w:rFonts w:ascii="Book Antiqua" w:hAnsi="Book Antiqua"/>
          <w:sz w:val="28"/>
          <w:szCs w:val="28"/>
        </w:rPr>
        <w:t xml:space="preserve">  If Jesus remained in intimate connection with his Father, doing what the Father did and saying what the Father said, it stands to reason that we too must remain in intimate connection with Jesus.  By doing so</w:t>
      </w:r>
      <w:r w:rsidR="00C30D52">
        <w:rPr>
          <w:rFonts w:ascii="Book Antiqua" w:hAnsi="Book Antiqua"/>
          <w:sz w:val="28"/>
          <w:szCs w:val="28"/>
        </w:rPr>
        <w:t>,</w:t>
      </w:r>
      <w:r w:rsidR="00552A79">
        <w:rPr>
          <w:rFonts w:ascii="Book Antiqua" w:hAnsi="Book Antiqua"/>
          <w:sz w:val="28"/>
          <w:szCs w:val="28"/>
        </w:rPr>
        <w:t xml:space="preserve"> </w:t>
      </w:r>
      <w:r w:rsidR="00C30D52">
        <w:rPr>
          <w:rFonts w:ascii="Book Antiqua" w:hAnsi="Book Antiqua"/>
          <w:sz w:val="28"/>
          <w:szCs w:val="28"/>
        </w:rPr>
        <w:t xml:space="preserve">we allow ourselves to be taught; to imitate the Master; to work alongside of him; </w:t>
      </w:r>
      <w:r w:rsidR="00552A79">
        <w:rPr>
          <w:rFonts w:ascii="Book Antiqua" w:hAnsi="Book Antiqua"/>
          <w:sz w:val="28"/>
          <w:szCs w:val="28"/>
        </w:rPr>
        <w:t>and to be a positive force for the growth of the kingdom.</w:t>
      </w:r>
    </w:p>
    <w:p w:rsidR="00C30D52" w:rsidRPr="00C30D52" w:rsidRDefault="00C30D52" w:rsidP="00C30D52">
      <w:pPr>
        <w:rPr>
          <w:rFonts w:ascii="Book Antiqua" w:hAnsi="Book Antiqua"/>
          <w:sz w:val="14"/>
          <w:szCs w:val="14"/>
        </w:rPr>
      </w:pPr>
    </w:p>
    <w:p w:rsidR="001776C0" w:rsidRDefault="00552A79" w:rsidP="00FC1365">
      <w:pPr>
        <w:rPr>
          <w:rFonts w:ascii="Book Antiqua" w:hAnsi="Book Antiqua"/>
          <w:sz w:val="28"/>
          <w:szCs w:val="28"/>
        </w:rPr>
      </w:pPr>
      <w:r>
        <w:rPr>
          <w:rFonts w:ascii="Book Antiqua" w:hAnsi="Book Antiqua"/>
          <w:sz w:val="28"/>
          <w:szCs w:val="28"/>
        </w:rPr>
        <w:tab/>
        <w:t xml:space="preserve">Three types of believers are inferred in this passage: those who bear no fruit, those who bear some fruit, and those who bear much fruit.  </w:t>
      </w:r>
      <w:r w:rsidRPr="00C72D2D">
        <w:rPr>
          <w:rFonts w:ascii="Book Antiqua" w:hAnsi="Book Antiqua"/>
          <w:i/>
          <w:sz w:val="28"/>
          <w:szCs w:val="28"/>
        </w:rPr>
        <w:t>“I am the true grapevine, and my Father is the gardener</w:t>
      </w:r>
      <w:r>
        <w:rPr>
          <w:rFonts w:ascii="Book Antiqua" w:hAnsi="Book Antiqua"/>
          <w:i/>
          <w:sz w:val="28"/>
          <w:szCs w:val="28"/>
        </w:rPr>
        <w:t xml:space="preserve">.  </w:t>
      </w:r>
      <w:r w:rsidRPr="00C72D2D">
        <w:rPr>
          <w:rFonts w:ascii="Book Antiqua" w:hAnsi="Book Antiqua"/>
          <w:i/>
          <w:sz w:val="28"/>
          <w:szCs w:val="28"/>
        </w:rPr>
        <w:t>He cuts off every branch of mine that doesn’t produce fruit, and he prunes the branches that do bear fruit so they will produce even more</w:t>
      </w:r>
      <w:r>
        <w:rPr>
          <w:rFonts w:ascii="Book Antiqua" w:hAnsi="Book Antiqua"/>
          <w:i/>
          <w:sz w:val="28"/>
          <w:szCs w:val="28"/>
        </w:rPr>
        <w:t>.</w:t>
      </w:r>
      <w:r w:rsidR="0043494C">
        <w:rPr>
          <w:rFonts w:ascii="Book Antiqua" w:hAnsi="Book Antiqua"/>
          <w:sz w:val="28"/>
          <w:szCs w:val="28"/>
        </w:rPr>
        <w:t xml:space="preserve">  </w:t>
      </w:r>
      <w:r>
        <w:rPr>
          <w:rFonts w:ascii="Book Antiqua" w:hAnsi="Book Antiqua"/>
          <w:i/>
          <w:sz w:val="28"/>
          <w:szCs w:val="28"/>
        </w:rPr>
        <w:t>…</w:t>
      </w:r>
      <w:r w:rsidRPr="00C72D2D">
        <w:rPr>
          <w:rFonts w:ascii="Book Antiqua" w:hAnsi="Book Antiqua"/>
          <w:i/>
          <w:sz w:val="28"/>
          <w:szCs w:val="28"/>
        </w:rPr>
        <w:t>Those who remain in me, and I in them, will produce much fruit.</w:t>
      </w:r>
      <w:r w:rsidR="00C30D52">
        <w:rPr>
          <w:rFonts w:ascii="Book Antiqua" w:hAnsi="Book Antiqua"/>
          <w:i/>
          <w:sz w:val="28"/>
          <w:szCs w:val="28"/>
        </w:rPr>
        <w:t>”</w:t>
      </w:r>
      <w:r>
        <w:rPr>
          <w:rFonts w:ascii="Book Antiqua" w:hAnsi="Book Antiqua"/>
          <w:i/>
          <w:sz w:val="28"/>
          <w:szCs w:val="28"/>
        </w:rPr>
        <w:t xml:space="preserve">  </w:t>
      </w:r>
      <w:r>
        <w:rPr>
          <w:rFonts w:ascii="Book Antiqua" w:hAnsi="Book Antiqua"/>
          <w:sz w:val="28"/>
          <w:szCs w:val="28"/>
        </w:rPr>
        <w:t xml:space="preserve">We already know the goal is for maturing disciples to bear </w:t>
      </w:r>
      <w:r w:rsidR="00C30D52">
        <w:rPr>
          <w:rFonts w:ascii="Book Antiqua" w:hAnsi="Book Antiqua"/>
          <w:sz w:val="28"/>
          <w:szCs w:val="28"/>
        </w:rPr>
        <w:t>“</w:t>
      </w:r>
      <w:r w:rsidRPr="00552A79">
        <w:rPr>
          <w:rFonts w:ascii="Book Antiqua" w:hAnsi="Book Antiqua"/>
          <w:i/>
          <w:sz w:val="28"/>
          <w:szCs w:val="28"/>
        </w:rPr>
        <w:t>much fruit</w:t>
      </w:r>
      <w:r>
        <w:rPr>
          <w:rFonts w:ascii="Book Antiqua" w:hAnsi="Book Antiqua"/>
          <w:sz w:val="28"/>
          <w:szCs w:val="28"/>
        </w:rPr>
        <w:t>.</w:t>
      </w:r>
      <w:r w:rsidR="00C30D52">
        <w:rPr>
          <w:rFonts w:ascii="Book Antiqua" w:hAnsi="Book Antiqua"/>
          <w:sz w:val="28"/>
          <w:szCs w:val="28"/>
        </w:rPr>
        <w:t>”</w:t>
      </w:r>
      <w:r>
        <w:rPr>
          <w:rFonts w:ascii="Book Antiqua" w:hAnsi="Book Antiqua"/>
          <w:sz w:val="28"/>
          <w:szCs w:val="28"/>
        </w:rPr>
        <w:t xml:space="preserve">  So what about the other two groups?</w:t>
      </w:r>
    </w:p>
    <w:p w:rsidR="00552A79" w:rsidRDefault="00552A79" w:rsidP="00FC1365">
      <w:pPr>
        <w:rPr>
          <w:rFonts w:ascii="Book Antiqua" w:hAnsi="Book Antiqua"/>
          <w:sz w:val="28"/>
          <w:szCs w:val="28"/>
        </w:rPr>
      </w:pPr>
      <w:r>
        <w:rPr>
          <w:rFonts w:ascii="Book Antiqua" w:hAnsi="Book Antiqua"/>
          <w:sz w:val="28"/>
          <w:szCs w:val="28"/>
        </w:rPr>
        <w:tab/>
        <w:t>Most Scripture references to John 15:2 talk about God “cutting off” the unfruitful branch.  This can easily be misinterpreted to suggest that if you d</w:t>
      </w:r>
      <w:r w:rsidR="00C30D52">
        <w:rPr>
          <w:rFonts w:ascii="Book Antiqua" w:hAnsi="Book Antiqua"/>
          <w:sz w:val="28"/>
          <w:szCs w:val="28"/>
        </w:rPr>
        <w:t>on’t win someone to Jesus you’</w:t>
      </w:r>
      <w:r>
        <w:rPr>
          <w:rFonts w:ascii="Book Antiqua" w:hAnsi="Book Antiqua"/>
          <w:sz w:val="28"/>
          <w:szCs w:val="28"/>
        </w:rPr>
        <w:t xml:space="preserve">ll be cut off, or that if </w:t>
      </w:r>
      <w:r w:rsidR="00C30D52">
        <w:rPr>
          <w:rFonts w:ascii="Book Antiqua" w:hAnsi="Book Antiqua"/>
          <w:sz w:val="28"/>
          <w:szCs w:val="28"/>
        </w:rPr>
        <w:t>you don’t do this or that</w:t>
      </w:r>
      <w:r w:rsidR="009F106A">
        <w:rPr>
          <w:rFonts w:ascii="Book Antiqua" w:hAnsi="Book Antiqua"/>
          <w:sz w:val="28"/>
          <w:szCs w:val="28"/>
        </w:rPr>
        <w:t>,</w:t>
      </w:r>
      <w:r w:rsidR="00C30D52">
        <w:rPr>
          <w:rFonts w:ascii="Book Antiqua" w:hAnsi="Book Antiqua"/>
          <w:sz w:val="28"/>
          <w:szCs w:val="28"/>
        </w:rPr>
        <w:t xml:space="preserve"> you’</w:t>
      </w:r>
      <w:r>
        <w:rPr>
          <w:rFonts w:ascii="Book Antiqua" w:hAnsi="Book Antiqua"/>
          <w:sz w:val="28"/>
          <w:szCs w:val="28"/>
        </w:rPr>
        <w:t xml:space="preserve">ll be cut off.  </w:t>
      </w:r>
      <w:r w:rsidR="00C30D52">
        <w:rPr>
          <w:rFonts w:ascii="Book Antiqua" w:hAnsi="Book Antiqua"/>
          <w:sz w:val="28"/>
          <w:szCs w:val="28"/>
        </w:rPr>
        <w:t>That’s</w:t>
      </w:r>
      <w:r>
        <w:rPr>
          <w:rFonts w:ascii="Book Antiqua" w:hAnsi="Book Antiqua"/>
          <w:sz w:val="28"/>
          <w:szCs w:val="28"/>
        </w:rPr>
        <w:t xml:space="preserve"> not what is meant here!  This passage </w:t>
      </w:r>
      <w:r w:rsidR="009F106A">
        <w:rPr>
          <w:rFonts w:ascii="Book Antiqua" w:hAnsi="Book Antiqua"/>
          <w:sz w:val="28"/>
          <w:szCs w:val="28"/>
        </w:rPr>
        <w:t>isn’t</w:t>
      </w:r>
      <w:r>
        <w:rPr>
          <w:rFonts w:ascii="Book Antiqua" w:hAnsi="Book Antiqua"/>
          <w:sz w:val="28"/>
          <w:szCs w:val="28"/>
        </w:rPr>
        <w:t xml:space="preserve"> talking about losing our salvat</w:t>
      </w:r>
      <w:r w:rsidR="00C30D52">
        <w:rPr>
          <w:rFonts w:ascii="Book Antiqua" w:hAnsi="Book Antiqua"/>
          <w:sz w:val="28"/>
          <w:szCs w:val="28"/>
        </w:rPr>
        <w:t>ion or losing God’s grace.  It’</w:t>
      </w:r>
      <w:r>
        <w:rPr>
          <w:rFonts w:ascii="Book Antiqua" w:hAnsi="Book Antiqua"/>
          <w:sz w:val="28"/>
          <w:szCs w:val="28"/>
        </w:rPr>
        <w:t>s about remaining, abiding, being fully grounded in our relationship with Jesus.</w:t>
      </w:r>
    </w:p>
    <w:p w:rsidR="00552A79" w:rsidRDefault="00552A79" w:rsidP="00FC1365">
      <w:pPr>
        <w:rPr>
          <w:rFonts w:ascii="Book Antiqua" w:hAnsi="Book Antiqua"/>
          <w:sz w:val="28"/>
          <w:szCs w:val="28"/>
        </w:rPr>
      </w:pPr>
      <w:r>
        <w:rPr>
          <w:rFonts w:ascii="Book Antiqua" w:hAnsi="Book Antiqua"/>
          <w:sz w:val="28"/>
          <w:szCs w:val="28"/>
        </w:rPr>
        <w:tab/>
      </w:r>
      <w:r w:rsidR="00DC0B68">
        <w:rPr>
          <w:rFonts w:ascii="Book Antiqua" w:hAnsi="Book Antiqua"/>
          <w:sz w:val="28"/>
          <w:szCs w:val="28"/>
        </w:rPr>
        <w:t>The Greek word translated as “cut off” or “</w:t>
      </w:r>
      <w:r w:rsidR="0043494C">
        <w:rPr>
          <w:rFonts w:ascii="Book Antiqua" w:hAnsi="Book Antiqua"/>
          <w:sz w:val="28"/>
          <w:szCs w:val="28"/>
        </w:rPr>
        <w:t>removed”</w:t>
      </w:r>
      <w:r w:rsidR="00DC0B68">
        <w:rPr>
          <w:rFonts w:ascii="Book Antiqua" w:hAnsi="Book Antiqua"/>
          <w:sz w:val="28"/>
          <w:szCs w:val="28"/>
        </w:rPr>
        <w:t xml:space="preserve"> has another meaning, one which more accurately describes God’s </w:t>
      </w:r>
      <w:r w:rsidR="0043494C">
        <w:rPr>
          <w:rFonts w:ascii="Book Antiqua" w:hAnsi="Book Antiqua"/>
          <w:sz w:val="28"/>
          <w:szCs w:val="28"/>
        </w:rPr>
        <w:t xml:space="preserve">caring </w:t>
      </w:r>
      <w:r w:rsidR="00DC0B68">
        <w:rPr>
          <w:rFonts w:ascii="Book Antiqua" w:hAnsi="Book Antiqua"/>
          <w:sz w:val="28"/>
          <w:szCs w:val="28"/>
        </w:rPr>
        <w:t xml:space="preserve">work as the divine Gardener.  The Greek word is </w:t>
      </w:r>
      <w:proofErr w:type="spellStart"/>
      <w:r w:rsidR="00DC0B68" w:rsidRPr="00DC0B68">
        <w:rPr>
          <w:rFonts w:ascii="Book Antiqua" w:hAnsi="Book Antiqua"/>
          <w:i/>
          <w:sz w:val="28"/>
          <w:szCs w:val="28"/>
        </w:rPr>
        <w:t>airo</w:t>
      </w:r>
      <w:proofErr w:type="spellEnd"/>
      <w:r w:rsidR="00DC0B68">
        <w:rPr>
          <w:rFonts w:ascii="Book Antiqua" w:hAnsi="Book Antiqua"/>
          <w:sz w:val="28"/>
          <w:szCs w:val="28"/>
        </w:rPr>
        <w:t xml:space="preserve"> (aye-</w:t>
      </w:r>
      <w:proofErr w:type="spellStart"/>
      <w:r w:rsidR="00DC0B68">
        <w:rPr>
          <w:rFonts w:ascii="Book Antiqua" w:hAnsi="Book Antiqua"/>
          <w:sz w:val="28"/>
          <w:szCs w:val="28"/>
        </w:rPr>
        <w:t>ro</w:t>
      </w:r>
      <w:proofErr w:type="spellEnd"/>
      <w:r w:rsidR="00DC0B68">
        <w:rPr>
          <w:rFonts w:ascii="Book Antiqua" w:hAnsi="Book Antiqua"/>
          <w:sz w:val="28"/>
          <w:szCs w:val="28"/>
        </w:rPr>
        <w:t xml:space="preserve">, </w:t>
      </w:r>
      <w:r w:rsidR="00DC0B68">
        <w:rPr>
          <w:rFonts w:ascii="Symbol" w:hAnsi="Symbol"/>
          <w:sz w:val="28"/>
          <w:szCs w:val="28"/>
        </w:rPr>
        <w:t></w:t>
      </w:r>
      <w:r w:rsidR="00DC0B68">
        <w:rPr>
          <w:rFonts w:ascii="Symbol" w:hAnsi="Symbol"/>
          <w:sz w:val="28"/>
          <w:szCs w:val="28"/>
        </w:rPr>
        <w:t></w:t>
      </w:r>
      <w:r w:rsidR="00DC0B68">
        <w:rPr>
          <w:rFonts w:ascii="Symbol" w:hAnsi="Symbol"/>
          <w:sz w:val="28"/>
          <w:szCs w:val="28"/>
        </w:rPr>
        <w:t></w:t>
      </w:r>
      <w:r w:rsidR="00DC0B68" w:rsidRPr="00DC0B68">
        <w:rPr>
          <w:rFonts w:ascii="Symbol" w:hAnsi="Symbol"/>
          <w:sz w:val="28"/>
          <w:szCs w:val="28"/>
        </w:rPr>
        <w:t></w:t>
      </w:r>
      <w:r w:rsidR="00DC0B68">
        <w:rPr>
          <w:rFonts w:ascii="Book Antiqua" w:hAnsi="Book Antiqua"/>
          <w:sz w:val="28"/>
          <w:szCs w:val="28"/>
        </w:rPr>
        <w:t xml:space="preserve">), and it also means </w:t>
      </w:r>
      <w:r w:rsidR="004850B1">
        <w:rPr>
          <w:rFonts w:ascii="Book Antiqua" w:hAnsi="Book Antiqua"/>
          <w:sz w:val="28"/>
          <w:szCs w:val="28"/>
        </w:rPr>
        <w:t>“</w:t>
      </w:r>
      <w:r w:rsidR="00DC0B68" w:rsidRPr="004850B1">
        <w:rPr>
          <w:rFonts w:ascii="Book Antiqua" w:hAnsi="Book Antiqua"/>
          <w:sz w:val="28"/>
          <w:szCs w:val="28"/>
        </w:rPr>
        <w:t>to lift up</w:t>
      </w:r>
      <w:r w:rsidR="004850B1">
        <w:rPr>
          <w:rFonts w:ascii="Book Antiqua" w:hAnsi="Book Antiqua"/>
          <w:sz w:val="28"/>
          <w:szCs w:val="28"/>
        </w:rPr>
        <w:t>”</w:t>
      </w:r>
      <w:r w:rsidR="00DC0B68" w:rsidRPr="004850B1">
        <w:rPr>
          <w:rFonts w:ascii="Book Antiqua" w:hAnsi="Book Antiqua"/>
          <w:sz w:val="28"/>
          <w:szCs w:val="28"/>
        </w:rPr>
        <w:t xml:space="preserve"> or </w:t>
      </w:r>
      <w:r w:rsidR="004850B1">
        <w:rPr>
          <w:rFonts w:ascii="Book Antiqua" w:hAnsi="Book Antiqua"/>
          <w:sz w:val="28"/>
          <w:szCs w:val="28"/>
        </w:rPr>
        <w:t>“</w:t>
      </w:r>
      <w:r w:rsidR="00DC0B68" w:rsidRPr="004850B1">
        <w:rPr>
          <w:rFonts w:ascii="Book Antiqua" w:hAnsi="Book Antiqua"/>
          <w:sz w:val="28"/>
          <w:szCs w:val="28"/>
        </w:rPr>
        <w:t>to pick up</w:t>
      </w:r>
      <w:r w:rsidR="004850B1">
        <w:rPr>
          <w:rFonts w:ascii="Book Antiqua" w:hAnsi="Book Antiqua"/>
          <w:sz w:val="28"/>
          <w:szCs w:val="28"/>
        </w:rPr>
        <w:t>”</w:t>
      </w:r>
      <w:r w:rsidR="00DC0B68">
        <w:rPr>
          <w:rFonts w:ascii="Book Antiqua" w:hAnsi="Book Antiqua"/>
          <w:sz w:val="28"/>
          <w:szCs w:val="28"/>
        </w:rPr>
        <w:t xml:space="preserve">—as in to pick up a rock or lift up your hands in praise.  Given this understanding, the text becomes </w:t>
      </w:r>
      <w:r w:rsidR="00DC0B68" w:rsidRPr="00C72D2D">
        <w:rPr>
          <w:rFonts w:ascii="Book Antiqua" w:hAnsi="Book Antiqua"/>
          <w:i/>
          <w:sz w:val="28"/>
          <w:szCs w:val="28"/>
        </w:rPr>
        <w:t>“I am the true grapevine, and my Father is the gardener</w:t>
      </w:r>
      <w:r w:rsidR="00DC0B68">
        <w:rPr>
          <w:rFonts w:ascii="Book Antiqua" w:hAnsi="Book Antiqua"/>
          <w:i/>
          <w:sz w:val="28"/>
          <w:szCs w:val="28"/>
        </w:rPr>
        <w:t xml:space="preserve">.  </w:t>
      </w:r>
      <w:r w:rsidR="00DC0B68" w:rsidRPr="00C72D2D">
        <w:rPr>
          <w:rFonts w:ascii="Book Antiqua" w:hAnsi="Book Antiqua"/>
          <w:i/>
          <w:sz w:val="28"/>
          <w:szCs w:val="28"/>
        </w:rPr>
        <w:t xml:space="preserve">He </w:t>
      </w:r>
      <w:r w:rsidR="00DC0B68" w:rsidRPr="00DC0B68">
        <w:rPr>
          <w:rFonts w:ascii="Book Antiqua" w:hAnsi="Book Antiqua"/>
          <w:b/>
          <w:i/>
          <w:sz w:val="28"/>
          <w:szCs w:val="28"/>
        </w:rPr>
        <w:t>lifts up</w:t>
      </w:r>
      <w:r w:rsidR="00DC0B68" w:rsidRPr="00C72D2D">
        <w:rPr>
          <w:rFonts w:ascii="Book Antiqua" w:hAnsi="Book Antiqua"/>
          <w:i/>
          <w:sz w:val="28"/>
          <w:szCs w:val="28"/>
        </w:rPr>
        <w:t xml:space="preserve"> every branch of mine that doesn’t produce fruit</w:t>
      </w:r>
      <w:r w:rsidR="00DC0B68">
        <w:rPr>
          <w:rFonts w:ascii="Book Antiqua" w:hAnsi="Book Antiqua"/>
          <w:i/>
          <w:sz w:val="28"/>
          <w:szCs w:val="28"/>
        </w:rPr>
        <w:t>…</w:t>
      </w:r>
      <w:r w:rsidR="00DC0B68">
        <w:rPr>
          <w:rFonts w:ascii="Book Antiqua" w:hAnsi="Book Antiqua"/>
          <w:sz w:val="28"/>
          <w:szCs w:val="28"/>
        </w:rPr>
        <w:t xml:space="preserve">  This is surely the work of a vinedresser or gardener: to lift up the branches that have drooped down, and to expose them to the sun once again so they may produce fruit.  Instead of trying to read this text as a threat or guilt-trip about not winning people to Christ, perhaps we would do better to understand it as God’s tender, loving attention to those branches which are capable of producing fruit, but which need to be picked up and placed back in his light.</w:t>
      </w:r>
    </w:p>
    <w:p w:rsidR="00DC0B68" w:rsidRDefault="00DC0B68" w:rsidP="00FC1365">
      <w:pPr>
        <w:rPr>
          <w:rFonts w:ascii="Book Antiqua" w:hAnsi="Book Antiqua"/>
          <w:sz w:val="28"/>
          <w:szCs w:val="28"/>
        </w:rPr>
      </w:pPr>
      <w:r>
        <w:rPr>
          <w:rFonts w:ascii="Book Antiqua" w:hAnsi="Book Antiqua"/>
          <w:sz w:val="28"/>
          <w:szCs w:val="28"/>
        </w:rPr>
        <w:tab/>
        <w:t xml:space="preserve">The second group </w:t>
      </w:r>
      <w:r w:rsidR="004850B1">
        <w:rPr>
          <w:rFonts w:ascii="Book Antiqua" w:hAnsi="Book Antiqua"/>
          <w:sz w:val="28"/>
          <w:szCs w:val="28"/>
        </w:rPr>
        <w:t>is</w:t>
      </w:r>
      <w:r>
        <w:rPr>
          <w:rFonts w:ascii="Book Antiqua" w:hAnsi="Book Antiqua"/>
          <w:sz w:val="28"/>
          <w:szCs w:val="28"/>
        </w:rPr>
        <w:t xml:space="preserve"> th</w:t>
      </w:r>
      <w:r w:rsidR="004850B1">
        <w:rPr>
          <w:rFonts w:ascii="Book Antiqua" w:hAnsi="Book Antiqua"/>
          <w:sz w:val="28"/>
          <w:szCs w:val="28"/>
        </w:rPr>
        <w:t>e</w:t>
      </w:r>
      <w:r>
        <w:rPr>
          <w:rFonts w:ascii="Book Antiqua" w:hAnsi="Book Antiqua"/>
          <w:sz w:val="28"/>
          <w:szCs w:val="28"/>
        </w:rPr>
        <w:t xml:space="preserve"> branches which produce some fruit: </w:t>
      </w:r>
      <w:r w:rsidR="004850B1">
        <w:rPr>
          <w:rFonts w:ascii="Book Antiqua" w:hAnsi="Book Antiqua"/>
          <w:sz w:val="28"/>
          <w:szCs w:val="28"/>
        </w:rPr>
        <w:t>“</w:t>
      </w:r>
      <w:r>
        <w:rPr>
          <w:rFonts w:ascii="Book Antiqua" w:hAnsi="Book Antiqua"/>
          <w:i/>
          <w:sz w:val="28"/>
          <w:szCs w:val="28"/>
        </w:rPr>
        <w:t>H</w:t>
      </w:r>
      <w:r w:rsidRPr="00C72D2D">
        <w:rPr>
          <w:rFonts w:ascii="Book Antiqua" w:hAnsi="Book Antiqua"/>
          <w:i/>
          <w:sz w:val="28"/>
          <w:szCs w:val="28"/>
        </w:rPr>
        <w:t>e prunes the branches that do bear fruit so they will produce even more</w:t>
      </w:r>
      <w:r>
        <w:rPr>
          <w:rFonts w:ascii="Book Antiqua" w:hAnsi="Book Antiqua"/>
          <w:i/>
          <w:sz w:val="28"/>
          <w:szCs w:val="28"/>
        </w:rPr>
        <w:t>.</w:t>
      </w:r>
      <w:r w:rsidR="004850B1">
        <w:rPr>
          <w:rFonts w:ascii="Book Antiqua" w:hAnsi="Book Antiqua"/>
          <w:i/>
          <w:sz w:val="28"/>
          <w:szCs w:val="28"/>
        </w:rPr>
        <w:t>”</w:t>
      </w:r>
      <w:r w:rsidR="004850B1">
        <w:rPr>
          <w:rFonts w:ascii="Book Antiqua" w:hAnsi="Book Antiqua"/>
          <w:sz w:val="28"/>
          <w:szCs w:val="28"/>
        </w:rPr>
        <w:t xml:space="preserve">  God’s pruning here is about </w:t>
      </w:r>
      <w:r w:rsidR="009744A9">
        <w:rPr>
          <w:rFonts w:ascii="Book Antiqua" w:hAnsi="Book Antiqua"/>
          <w:sz w:val="28"/>
          <w:szCs w:val="28"/>
        </w:rPr>
        <w:t>making clean again.  The branches which are fruit-bearing need to be periodically stripped</w:t>
      </w:r>
      <w:r w:rsidR="004850B1">
        <w:rPr>
          <w:rFonts w:ascii="Book Antiqua" w:hAnsi="Book Antiqua"/>
          <w:sz w:val="28"/>
          <w:szCs w:val="28"/>
        </w:rPr>
        <w:t xml:space="preserve"> of superfluous wood or leaves </w:t>
      </w:r>
      <w:r w:rsidR="009744A9">
        <w:rPr>
          <w:rFonts w:ascii="Book Antiqua" w:hAnsi="Book Antiqua"/>
          <w:sz w:val="28"/>
          <w:szCs w:val="28"/>
        </w:rPr>
        <w:t xml:space="preserve">so they can continue to serve their purpose.  We often experience this pruning or cleansing when we </w:t>
      </w:r>
      <w:r w:rsidR="0043494C">
        <w:rPr>
          <w:rFonts w:ascii="Book Antiqua" w:hAnsi="Book Antiqua"/>
          <w:sz w:val="28"/>
          <w:szCs w:val="28"/>
        </w:rPr>
        <w:t xml:space="preserve">go on </w:t>
      </w:r>
      <w:r w:rsidR="009744A9">
        <w:rPr>
          <w:rFonts w:ascii="Book Antiqua" w:hAnsi="Book Antiqua"/>
          <w:sz w:val="28"/>
          <w:szCs w:val="28"/>
        </w:rPr>
        <w:t>a spiritual retreat</w:t>
      </w:r>
      <w:r w:rsidR="0043494C">
        <w:rPr>
          <w:rFonts w:ascii="Book Antiqua" w:hAnsi="Book Antiqua"/>
          <w:sz w:val="28"/>
          <w:szCs w:val="28"/>
        </w:rPr>
        <w:t xml:space="preserve"> or </w:t>
      </w:r>
      <w:r w:rsidR="00495828">
        <w:rPr>
          <w:rFonts w:ascii="Book Antiqua" w:hAnsi="Book Antiqua"/>
          <w:sz w:val="28"/>
          <w:szCs w:val="28"/>
        </w:rPr>
        <w:t xml:space="preserve">to </w:t>
      </w:r>
      <w:r w:rsidR="004850B1">
        <w:rPr>
          <w:rFonts w:ascii="Book Antiqua" w:hAnsi="Book Antiqua"/>
          <w:sz w:val="28"/>
          <w:szCs w:val="28"/>
        </w:rPr>
        <w:lastRenderedPageBreak/>
        <w:t>Resurrection</w:t>
      </w:r>
      <w:r w:rsidR="00495828">
        <w:rPr>
          <w:rFonts w:ascii="Book Antiqua" w:hAnsi="Book Antiqua"/>
          <w:sz w:val="28"/>
          <w:szCs w:val="28"/>
        </w:rPr>
        <w:t xml:space="preserve">, </w:t>
      </w:r>
      <w:r w:rsidR="009744A9">
        <w:rPr>
          <w:rFonts w:ascii="Book Antiqua" w:hAnsi="Book Antiqua"/>
          <w:sz w:val="28"/>
          <w:szCs w:val="28"/>
        </w:rPr>
        <w:t>attend a conference</w:t>
      </w:r>
      <w:r w:rsidR="00495828">
        <w:rPr>
          <w:rFonts w:ascii="Book Antiqua" w:hAnsi="Book Antiqua"/>
          <w:sz w:val="28"/>
          <w:szCs w:val="28"/>
        </w:rPr>
        <w:t>, or even engage in heartfelt worship</w:t>
      </w:r>
      <w:r w:rsidR="009744A9">
        <w:rPr>
          <w:rFonts w:ascii="Book Antiqua" w:hAnsi="Book Antiqua"/>
          <w:sz w:val="28"/>
          <w:szCs w:val="28"/>
        </w:rPr>
        <w:t>.</w:t>
      </w:r>
      <w:r w:rsidR="00495828">
        <w:rPr>
          <w:rFonts w:ascii="Book Antiqua" w:hAnsi="Book Antiqua"/>
          <w:sz w:val="28"/>
          <w:szCs w:val="28"/>
        </w:rPr>
        <w:t xml:space="preserve">  God renews and restores our hopes and spirits; he grants us rest and renewed energy to continue bearing fruit.</w:t>
      </w:r>
    </w:p>
    <w:p w:rsidR="00402003" w:rsidRDefault="00402003" w:rsidP="00FC1365">
      <w:pPr>
        <w:rPr>
          <w:rFonts w:ascii="Book Antiqua" w:hAnsi="Book Antiqua"/>
          <w:sz w:val="28"/>
          <w:szCs w:val="28"/>
        </w:rPr>
      </w:pPr>
    </w:p>
    <w:p w:rsidR="00495828" w:rsidRDefault="00495828" w:rsidP="00FC1365">
      <w:pPr>
        <w:rPr>
          <w:rFonts w:ascii="Book Antiqua" w:hAnsi="Book Antiqua"/>
          <w:sz w:val="28"/>
          <w:szCs w:val="28"/>
        </w:rPr>
      </w:pPr>
      <w:r>
        <w:rPr>
          <w:rFonts w:ascii="Book Antiqua" w:hAnsi="Book Antiqua"/>
          <w:sz w:val="28"/>
          <w:szCs w:val="28"/>
        </w:rPr>
        <w:tab/>
        <w:t>When w</w:t>
      </w:r>
      <w:r w:rsidR="00402003">
        <w:rPr>
          <w:rFonts w:ascii="Book Antiqua" w:hAnsi="Book Antiqua"/>
          <w:sz w:val="28"/>
          <w:szCs w:val="28"/>
        </w:rPr>
        <w:t>e respond to the invitation to ‘remain in me,’ we’</w:t>
      </w:r>
      <w:r>
        <w:rPr>
          <w:rFonts w:ascii="Book Antiqua" w:hAnsi="Book Antiqua"/>
          <w:sz w:val="28"/>
          <w:szCs w:val="28"/>
        </w:rPr>
        <w:t xml:space="preserve">re submitting ourselves to be a fruit-bearing branch connected to </w:t>
      </w:r>
      <w:r w:rsidR="00402003">
        <w:rPr>
          <w:rFonts w:ascii="Book Antiqua" w:hAnsi="Book Antiqua"/>
          <w:sz w:val="28"/>
          <w:szCs w:val="28"/>
        </w:rPr>
        <w:t>the vine of Jesus Christ.  We’re saying that we’</w:t>
      </w:r>
      <w:r>
        <w:rPr>
          <w:rFonts w:ascii="Book Antiqua" w:hAnsi="Book Antiqua"/>
          <w:sz w:val="28"/>
          <w:szCs w:val="28"/>
        </w:rPr>
        <w:t>ll immerse ourselves</w:t>
      </w:r>
      <w:r w:rsidR="009F106A">
        <w:rPr>
          <w:rFonts w:ascii="Book Antiqua" w:hAnsi="Book Antiqua"/>
          <w:sz w:val="28"/>
          <w:szCs w:val="28"/>
        </w:rPr>
        <w:t xml:space="preserve"> more deeply</w:t>
      </w:r>
      <w:r>
        <w:rPr>
          <w:rFonts w:ascii="Book Antiqua" w:hAnsi="Book Antiqua"/>
          <w:sz w:val="28"/>
          <w:szCs w:val="28"/>
        </w:rPr>
        <w:t xml:space="preserve"> in the Word of God in order to know the L</w:t>
      </w:r>
      <w:r w:rsidR="00402003">
        <w:rPr>
          <w:rFonts w:ascii="Book Antiqua" w:hAnsi="Book Antiqua"/>
          <w:sz w:val="28"/>
          <w:szCs w:val="28"/>
        </w:rPr>
        <w:t>ord’s will.  We agree that we’</w:t>
      </w:r>
      <w:r>
        <w:rPr>
          <w:rFonts w:ascii="Book Antiqua" w:hAnsi="Book Antiqua"/>
          <w:sz w:val="28"/>
          <w:szCs w:val="28"/>
        </w:rPr>
        <w:t xml:space="preserve">ll make ourselves available to serve others and be </w:t>
      </w:r>
      <w:r w:rsidR="00402003">
        <w:rPr>
          <w:rFonts w:ascii="Book Antiqua" w:hAnsi="Book Antiqua"/>
          <w:sz w:val="28"/>
          <w:szCs w:val="28"/>
        </w:rPr>
        <w:t>used however God sees fit.  We’</w:t>
      </w:r>
      <w:r>
        <w:rPr>
          <w:rFonts w:ascii="Book Antiqua" w:hAnsi="Book Antiqua"/>
          <w:sz w:val="28"/>
          <w:szCs w:val="28"/>
        </w:rPr>
        <w:t xml:space="preserve">re taking a vow </w:t>
      </w:r>
      <w:r w:rsidR="00402003">
        <w:rPr>
          <w:rFonts w:ascii="Book Antiqua" w:hAnsi="Book Antiqua"/>
          <w:sz w:val="28"/>
          <w:szCs w:val="28"/>
        </w:rPr>
        <w:t>that we’</w:t>
      </w:r>
      <w:r>
        <w:rPr>
          <w:rFonts w:ascii="Book Antiqua" w:hAnsi="Book Antiqua"/>
          <w:sz w:val="28"/>
          <w:szCs w:val="28"/>
        </w:rPr>
        <w:t>ll inv</w:t>
      </w:r>
      <w:r w:rsidR="00402003">
        <w:rPr>
          <w:rFonts w:ascii="Book Antiqua" w:hAnsi="Book Antiqua"/>
          <w:sz w:val="28"/>
          <w:szCs w:val="28"/>
        </w:rPr>
        <w:t xml:space="preserve">est time in prayer, meditation </w:t>
      </w:r>
      <w:r>
        <w:rPr>
          <w:rFonts w:ascii="Book Antiqua" w:hAnsi="Book Antiqua"/>
          <w:sz w:val="28"/>
          <w:szCs w:val="28"/>
        </w:rPr>
        <w:t xml:space="preserve">and study of the Scriptures.  </w:t>
      </w:r>
      <w:r w:rsidRPr="00402003">
        <w:rPr>
          <w:rFonts w:ascii="Book Antiqua" w:hAnsi="Book Antiqua"/>
          <w:b/>
          <w:i/>
          <w:color w:val="FF0000"/>
          <w:sz w:val="28"/>
          <w:szCs w:val="28"/>
        </w:rPr>
        <w:t xml:space="preserve">There can be no connection to the vine without interaction with the vine.  </w:t>
      </w:r>
      <w:proofErr w:type="gramStart"/>
      <w:r w:rsidRPr="00402003">
        <w:rPr>
          <w:rFonts w:ascii="Book Antiqua" w:hAnsi="Book Antiqua"/>
          <w:b/>
          <w:i/>
          <w:color w:val="FF0000"/>
          <w:sz w:val="28"/>
          <w:szCs w:val="28"/>
        </w:rPr>
        <w:t>Sitting in a building once a week or attending a committee meeting does not make us fruit-bearers.</w:t>
      </w:r>
      <w:proofErr w:type="gramEnd"/>
    </w:p>
    <w:p w:rsidR="00495828" w:rsidRDefault="00495828" w:rsidP="00FC1365">
      <w:pPr>
        <w:rPr>
          <w:rFonts w:ascii="Book Antiqua" w:hAnsi="Book Antiqua"/>
          <w:sz w:val="28"/>
          <w:szCs w:val="28"/>
        </w:rPr>
      </w:pPr>
      <w:r>
        <w:rPr>
          <w:rFonts w:ascii="Book Antiqua" w:hAnsi="Book Antiqua"/>
          <w:sz w:val="28"/>
          <w:szCs w:val="28"/>
        </w:rPr>
        <w:tab/>
        <w:t xml:space="preserve">There are a lot of branches here today, all connected to the vine in different places.  </w:t>
      </w:r>
      <w:r w:rsidR="00402003">
        <w:rPr>
          <w:rFonts w:ascii="Book Antiqua" w:hAnsi="Book Antiqua"/>
          <w:sz w:val="28"/>
          <w:szCs w:val="28"/>
        </w:rPr>
        <w:t>Maybe you feel like a</w:t>
      </w:r>
      <w:r>
        <w:rPr>
          <w:rFonts w:ascii="Book Antiqua" w:hAnsi="Book Antiqua"/>
          <w:sz w:val="28"/>
          <w:szCs w:val="28"/>
        </w:rPr>
        <w:t xml:space="preserve"> bran</w:t>
      </w:r>
      <w:r w:rsidR="00402003">
        <w:rPr>
          <w:rFonts w:ascii="Book Antiqua" w:hAnsi="Book Antiqua"/>
          <w:sz w:val="28"/>
          <w:szCs w:val="28"/>
        </w:rPr>
        <w:t>ch</w:t>
      </w:r>
      <w:r>
        <w:rPr>
          <w:rFonts w:ascii="Book Antiqua" w:hAnsi="Book Antiqua"/>
          <w:sz w:val="28"/>
          <w:szCs w:val="28"/>
        </w:rPr>
        <w:t xml:space="preserve"> </w:t>
      </w:r>
      <w:r w:rsidR="00A22497">
        <w:rPr>
          <w:rFonts w:ascii="Book Antiqua" w:hAnsi="Book Antiqua"/>
          <w:sz w:val="28"/>
          <w:szCs w:val="28"/>
        </w:rPr>
        <w:t>that’</w:t>
      </w:r>
      <w:r w:rsidR="00402003">
        <w:rPr>
          <w:rFonts w:ascii="Book Antiqua" w:hAnsi="Book Antiqua"/>
          <w:sz w:val="28"/>
          <w:szCs w:val="28"/>
        </w:rPr>
        <w:t xml:space="preserve">s drooped away from the sun.  You </w:t>
      </w:r>
      <w:r>
        <w:rPr>
          <w:rFonts w:ascii="Book Antiqua" w:hAnsi="Book Antiqua"/>
          <w:sz w:val="28"/>
          <w:szCs w:val="28"/>
        </w:rPr>
        <w:t xml:space="preserve">haven’t been producing fruit.  </w:t>
      </w:r>
      <w:r w:rsidR="00402003">
        <w:rPr>
          <w:rFonts w:ascii="Book Antiqua" w:hAnsi="Book Antiqua"/>
          <w:sz w:val="28"/>
          <w:szCs w:val="28"/>
        </w:rPr>
        <w:t>You’re</w:t>
      </w:r>
      <w:r>
        <w:rPr>
          <w:rFonts w:ascii="Book Antiqua" w:hAnsi="Book Antiqua"/>
          <w:sz w:val="28"/>
          <w:szCs w:val="28"/>
        </w:rPr>
        <w:t xml:space="preserve"> in need of the divine Gardener’s touch to lift </w:t>
      </w:r>
      <w:r w:rsidR="00402003">
        <w:rPr>
          <w:rFonts w:ascii="Book Antiqua" w:hAnsi="Book Antiqua"/>
          <w:sz w:val="28"/>
          <w:szCs w:val="28"/>
        </w:rPr>
        <w:t xml:space="preserve">you </w:t>
      </w:r>
      <w:r>
        <w:rPr>
          <w:rFonts w:ascii="Book Antiqua" w:hAnsi="Book Antiqua"/>
          <w:sz w:val="28"/>
          <w:szCs w:val="28"/>
        </w:rPr>
        <w:t>up</w:t>
      </w:r>
      <w:r w:rsidR="00402003">
        <w:rPr>
          <w:rFonts w:ascii="Book Antiqua" w:hAnsi="Book Antiqua"/>
          <w:sz w:val="28"/>
          <w:szCs w:val="28"/>
        </w:rPr>
        <w:t>,</w:t>
      </w:r>
      <w:r>
        <w:rPr>
          <w:rFonts w:ascii="Book Antiqua" w:hAnsi="Book Antiqua"/>
          <w:sz w:val="28"/>
          <w:szCs w:val="28"/>
        </w:rPr>
        <w:t xml:space="preserve"> and return </w:t>
      </w:r>
      <w:r w:rsidR="00402003">
        <w:rPr>
          <w:rFonts w:ascii="Book Antiqua" w:hAnsi="Book Antiqua"/>
          <w:sz w:val="28"/>
          <w:szCs w:val="28"/>
        </w:rPr>
        <w:t>you</w:t>
      </w:r>
      <w:r>
        <w:rPr>
          <w:rFonts w:ascii="Book Antiqua" w:hAnsi="Book Antiqua"/>
          <w:sz w:val="28"/>
          <w:szCs w:val="28"/>
        </w:rPr>
        <w:t xml:space="preserve"> to</w:t>
      </w:r>
      <w:r w:rsidR="00402003">
        <w:rPr>
          <w:rFonts w:ascii="Book Antiqua" w:hAnsi="Book Antiqua"/>
          <w:sz w:val="28"/>
          <w:szCs w:val="28"/>
        </w:rPr>
        <w:t xml:space="preserve"> the warmth of the sun’s rays.</w:t>
      </w:r>
    </w:p>
    <w:p w:rsidR="00495828" w:rsidRDefault="00495828" w:rsidP="00FC1365">
      <w:pPr>
        <w:rPr>
          <w:rFonts w:ascii="Book Antiqua" w:hAnsi="Book Antiqua"/>
          <w:sz w:val="28"/>
          <w:szCs w:val="28"/>
        </w:rPr>
      </w:pPr>
      <w:r>
        <w:rPr>
          <w:rFonts w:ascii="Book Antiqua" w:hAnsi="Book Antiqua"/>
          <w:sz w:val="28"/>
          <w:szCs w:val="28"/>
        </w:rPr>
        <w:tab/>
        <w:t>Some branches today have been producing fruit and ar</w:t>
      </w:r>
      <w:r w:rsidR="00402003">
        <w:rPr>
          <w:rFonts w:ascii="Book Antiqua" w:hAnsi="Book Antiqua"/>
          <w:sz w:val="28"/>
          <w:szCs w:val="28"/>
        </w:rPr>
        <w:t>e in need of cleaning.  They’</w:t>
      </w:r>
      <w:r>
        <w:rPr>
          <w:rFonts w:ascii="Book Antiqua" w:hAnsi="Book Antiqua"/>
          <w:sz w:val="28"/>
          <w:szCs w:val="28"/>
        </w:rPr>
        <w:t>ve labored long and well, and find themselves in need of refreshing and renewal.  They need gentle pruning to remove the callousness of life and the jaded persp</w:t>
      </w:r>
      <w:r w:rsidR="00402003">
        <w:rPr>
          <w:rFonts w:ascii="Book Antiqua" w:hAnsi="Book Antiqua"/>
          <w:sz w:val="28"/>
          <w:szCs w:val="28"/>
        </w:rPr>
        <w:t>ectives of our society.  They’</w:t>
      </w:r>
      <w:r>
        <w:rPr>
          <w:rFonts w:ascii="Book Antiqua" w:hAnsi="Book Antiqua"/>
          <w:sz w:val="28"/>
          <w:szCs w:val="28"/>
        </w:rPr>
        <w:t xml:space="preserve">ve produced fruit, and will continue to do so, </w:t>
      </w:r>
      <w:r w:rsidR="00402003">
        <w:rPr>
          <w:rFonts w:ascii="Book Antiqua" w:hAnsi="Book Antiqua"/>
          <w:sz w:val="28"/>
          <w:szCs w:val="28"/>
        </w:rPr>
        <w:t xml:space="preserve">when </w:t>
      </w:r>
      <w:r>
        <w:rPr>
          <w:rFonts w:ascii="Book Antiqua" w:hAnsi="Book Antiqua"/>
          <w:sz w:val="28"/>
          <w:szCs w:val="28"/>
        </w:rPr>
        <w:t>they</w:t>
      </w:r>
      <w:r w:rsidR="007A2B65">
        <w:rPr>
          <w:rFonts w:ascii="Book Antiqua" w:hAnsi="Book Antiqua"/>
          <w:sz w:val="28"/>
          <w:szCs w:val="28"/>
        </w:rPr>
        <w:t xml:space="preserve"> receive God’s gracious touch to </w:t>
      </w:r>
      <w:r w:rsidR="00402003">
        <w:rPr>
          <w:rFonts w:ascii="Book Antiqua" w:hAnsi="Book Antiqua"/>
          <w:sz w:val="28"/>
          <w:szCs w:val="28"/>
        </w:rPr>
        <w:t xml:space="preserve">heal </w:t>
      </w:r>
      <w:r w:rsidR="007A2B65">
        <w:rPr>
          <w:rFonts w:ascii="Book Antiqua" w:hAnsi="Book Antiqua"/>
          <w:sz w:val="28"/>
          <w:szCs w:val="28"/>
        </w:rPr>
        <w:t>and restore.</w:t>
      </w:r>
    </w:p>
    <w:p w:rsidR="007A2B65" w:rsidRPr="009744A9" w:rsidRDefault="007A2B65" w:rsidP="00FC1365">
      <w:pPr>
        <w:rPr>
          <w:rFonts w:ascii="Book Antiqua" w:hAnsi="Book Antiqua"/>
          <w:sz w:val="28"/>
          <w:szCs w:val="28"/>
        </w:rPr>
      </w:pPr>
      <w:r>
        <w:rPr>
          <w:rFonts w:ascii="Book Antiqua" w:hAnsi="Book Antiqua"/>
          <w:sz w:val="28"/>
          <w:szCs w:val="28"/>
        </w:rPr>
        <w:tab/>
        <w:t>Other branches continu</w:t>
      </w:r>
      <w:r w:rsidR="00402003">
        <w:rPr>
          <w:rFonts w:ascii="Book Antiqua" w:hAnsi="Book Antiqua"/>
          <w:sz w:val="28"/>
          <w:szCs w:val="28"/>
        </w:rPr>
        <w:t>e to produce much fruit.  They’</w:t>
      </w:r>
      <w:r>
        <w:rPr>
          <w:rFonts w:ascii="Book Antiqua" w:hAnsi="Book Antiqua"/>
          <w:sz w:val="28"/>
          <w:szCs w:val="28"/>
        </w:rPr>
        <w:t>re strongly and intimately united with the vine, and their lives exhibit the qualities and characteristics of Jesus himself.  These blessed servants are to be commended for thei</w:t>
      </w:r>
      <w:r w:rsidR="00402003">
        <w:rPr>
          <w:rFonts w:ascii="Book Antiqua" w:hAnsi="Book Antiqua"/>
          <w:sz w:val="28"/>
          <w:szCs w:val="28"/>
        </w:rPr>
        <w:t xml:space="preserve">r dedication, love, compassion </w:t>
      </w:r>
      <w:r>
        <w:rPr>
          <w:rFonts w:ascii="Book Antiqua" w:hAnsi="Book Antiqua"/>
          <w:sz w:val="28"/>
          <w:szCs w:val="28"/>
        </w:rPr>
        <w:t>and faithfulness.  The kingdom expands because of the Holy Spirit’s work in and through you.</w:t>
      </w:r>
    </w:p>
    <w:p w:rsidR="001776C0" w:rsidRPr="00402003" w:rsidRDefault="001776C0" w:rsidP="00FC1365">
      <w:pPr>
        <w:rPr>
          <w:rFonts w:ascii="Book Antiqua" w:hAnsi="Book Antiqua"/>
          <w:sz w:val="14"/>
          <w:szCs w:val="14"/>
        </w:rPr>
      </w:pPr>
    </w:p>
    <w:p w:rsidR="001776C0" w:rsidRDefault="007A2B65" w:rsidP="00FC1365">
      <w:pPr>
        <w:rPr>
          <w:rFonts w:ascii="Book Antiqua" w:hAnsi="Book Antiqua"/>
          <w:sz w:val="28"/>
          <w:szCs w:val="28"/>
        </w:rPr>
      </w:pPr>
      <w:r>
        <w:rPr>
          <w:rFonts w:ascii="Book Antiqua" w:hAnsi="Book Antiqua"/>
          <w:sz w:val="28"/>
          <w:szCs w:val="28"/>
        </w:rPr>
        <w:tab/>
        <w:t>The four</w:t>
      </w:r>
      <w:r w:rsidR="00402003">
        <w:rPr>
          <w:rFonts w:ascii="Book Antiqua" w:hAnsi="Book Antiqua"/>
          <w:sz w:val="28"/>
          <w:szCs w:val="28"/>
        </w:rPr>
        <w:t xml:space="preserve"> steps of discipleship that we’</w:t>
      </w:r>
      <w:r>
        <w:rPr>
          <w:rFonts w:ascii="Book Antiqua" w:hAnsi="Book Antiqua"/>
          <w:sz w:val="28"/>
          <w:szCs w:val="28"/>
        </w:rPr>
        <w:t xml:space="preserve">re called </w:t>
      </w:r>
      <w:r w:rsidR="00A22497">
        <w:rPr>
          <w:rFonts w:ascii="Book Antiqua" w:hAnsi="Book Antiqua"/>
          <w:sz w:val="28"/>
          <w:szCs w:val="28"/>
        </w:rPr>
        <w:t>to follow are the same ones we’</w:t>
      </w:r>
      <w:bookmarkStart w:id="0" w:name="_GoBack"/>
      <w:bookmarkEnd w:id="0"/>
      <w:r>
        <w:rPr>
          <w:rFonts w:ascii="Book Antiqua" w:hAnsi="Book Antiqua"/>
          <w:sz w:val="28"/>
          <w:szCs w:val="28"/>
        </w:rPr>
        <w:t xml:space="preserve">re called to offer to those outside the church—those who make up the </w:t>
      </w:r>
      <w:r w:rsidR="00402003">
        <w:rPr>
          <w:rFonts w:ascii="Book Antiqua" w:hAnsi="Book Antiqua"/>
          <w:sz w:val="28"/>
          <w:szCs w:val="28"/>
        </w:rPr>
        <w:t>seventy percent</w:t>
      </w:r>
      <w:r>
        <w:rPr>
          <w:rFonts w:ascii="Book Antiqua" w:hAnsi="Book Antiqua"/>
          <w:sz w:val="28"/>
          <w:szCs w:val="28"/>
        </w:rPr>
        <w:t xml:space="preserve"> of the unreached and unchurched around us.  God still longs to reach the </w:t>
      </w:r>
      <w:proofErr w:type="gramStart"/>
      <w:r>
        <w:rPr>
          <w:rFonts w:ascii="Book Antiqua" w:hAnsi="Book Antiqua"/>
          <w:sz w:val="28"/>
          <w:szCs w:val="28"/>
        </w:rPr>
        <w:t>lost,</w:t>
      </w:r>
      <w:proofErr w:type="gramEnd"/>
      <w:r>
        <w:rPr>
          <w:rFonts w:ascii="Book Antiqua" w:hAnsi="Book Antiqua"/>
          <w:sz w:val="28"/>
          <w:szCs w:val="28"/>
        </w:rPr>
        <w:t xml:space="preserve"> and he desires for his church to live out th</w:t>
      </w:r>
      <w:r w:rsidR="003A3CD4">
        <w:rPr>
          <w:rFonts w:ascii="Book Antiqua" w:hAnsi="Book Antiqua"/>
          <w:sz w:val="28"/>
          <w:szCs w:val="28"/>
        </w:rPr>
        <w:t>e invitations we have received--first among ourselves--</w:t>
      </w:r>
      <w:r>
        <w:rPr>
          <w:rFonts w:ascii="Book Antiqua" w:hAnsi="Book Antiqua"/>
          <w:sz w:val="28"/>
          <w:szCs w:val="28"/>
        </w:rPr>
        <w:t>then among the people in our society.</w:t>
      </w:r>
    </w:p>
    <w:p w:rsidR="007A2B65" w:rsidRDefault="007A2B65" w:rsidP="00FC1365">
      <w:pPr>
        <w:rPr>
          <w:rFonts w:ascii="Book Antiqua" w:hAnsi="Book Antiqua"/>
          <w:sz w:val="28"/>
          <w:szCs w:val="28"/>
        </w:rPr>
      </w:pPr>
      <w:r>
        <w:rPr>
          <w:rFonts w:ascii="Book Antiqua" w:hAnsi="Book Antiqua"/>
          <w:sz w:val="28"/>
          <w:szCs w:val="28"/>
        </w:rPr>
        <w:tab/>
        <w:t>Come and see.</w:t>
      </w:r>
    </w:p>
    <w:p w:rsidR="007A2B65" w:rsidRDefault="007A2B65" w:rsidP="00FC1365">
      <w:pPr>
        <w:rPr>
          <w:rFonts w:ascii="Book Antiqua" w:hAnsi="Book Antiqua"/>
          <w:sz w:val="28"/>
          <w:szCs w:val="28"/>
        </w:rPr>
      </w:pPr>
      <w:r>
        <w:rPr>
          <w:rFonts w:ascii="Book Antiqua" w:hAnsi="Book Antiqua"/>
          <w:sz w:val="28"/>
          <w:szCs w:val="28"/>
        </w:rPr>
        <w:tab/>
        <w:t>Come and follow.</w:t>
      </w:r>
    </w:p>
    <w:p w:rsidR="007A2B65" w:rsidRDefault="007A2B65" w:rsidP="00FC1365">
      <w:pPr>
        <w:rPr>
          <w:rFonts w:ascii="Book Antiqua" w:hAnsi="Book Antiqua"/>
          <w:sz w:val="28"/>
          <w:szCs w:val="28"/>
        </w:rPr>
      </w:pPr>
      <w:r>
        <w:rPr>
          <w:rFonts w:ascii="Book Antiqua" w:hAnsi="Book Antiqua"/>
          <w:sz w:val="28"/>
          <w:szCs w:val="28"/>
        </w:rPr>
        <w:tab/>
        <w:t>Come and be with me.</w:t>
      </w:r>
    </w:p>
    <w:p w:rsidR="007A2B65" w:rsidRDefault="007A2B65" w:rsidP="00FC1365">
      <w:pPr>
        <w:rPr>
          <w:rFonts w:ascii="Book Antiqua" w:hAnsi="Book Antiqua"/>
          <w:sz w:val="28"/>
          <w:szCs w:val="28"/>
        </w:rPr>
      </w:pPr>
      <w:r>
        <w:rPr>
          <w:rFonts w:ascii="Book Antiqua" w:hAnsi="Book Antiqua"/>
          <w:sz w:val="28"/>
          <w:szCs w:val="28"/>
        </w:rPr>
        <w:tab/>
        <w:t>Remain in me.</w:t>
      </w:r>
    </w:p>
    <w:p w:rsidR="003A3CD4" w:rsidRDefault="007A2B65" w:rsidP="00FC1365">
      <w:pPr>
        <w:rPr>
          <w:rFonts w:ascii="Book Antiqua" w:hAnsi="Book Antiqua"/>
          <w:sz w:val="28"/>
          <w:szCs w:val="28"/>
        </w:rPr>
      </w:pPr>
      <w:r>
        <w:rPr>
          <w:rFonts w:ascii="Book Antiqua" w:hAnsi="Book Antiqua"/>
          <w:sz w:val="28"/>
          <w:szCs w:val="28"/>
        </w:rPr>
        <w:tab/>
        <w:t xml:space="preserve">As we close this morning, </w:t>
      </w:r>
      <w:r w:rsidR="003A3CD4">
        <w:rPr>
          <w:rFonts w:ascii="Book Antiqua" w:hAnsi="Book Antiqua"/>
          <w:sz w:val="28"/>
          <w:szCs w:val="28"/>
        </w:rPr>
        <w:t>we’re</w:t>
      </w:r>
      <w:r>
        <w:rPr>
          <w:rFonts w:ascii="Book Antiqua" w:hAnsi="Book Antiqua"/>
          <w:sz w:val="28"/>
          <w:szCs w:val="28"/>
        </w:rPr>
        <w:t xml:space="preserve"> going to have time at the altar for all the branches to spend time with the vine.  As I said a moment ago, some branches need to be encouraged and lifted up so they can produce fruit.  Some need to be refreshed </w:t>
      </w:r>
      <w:r>
        <w:rPr>
          <w:rFonts w:ascii="Book Antiqua" w:hAnsi="Book Antiqua"/>
          <w:sz w:val="28"/>
          <w:szCs w:val="28"/>
        </w:rPr>
        <w:lastRenderedPageBreak/>
        <w:t>and renewed.  Some need to hear “Well done, good and faithful servant.</w:t>
      </w:r>
      <w:r w:rsidR="003A3CD4">
        <w:rPr>
          <w:rFonts w:ascii="Book Antiqua" w:hAnsi="Book Antiqua"/>
          <w:sz w:val="28"/>
          <w:szCs w:val="28"/>
        </w:rPr>
        <w:t>”</w:t>
      </w:r>
      <w:r w:rsidR="00D0094D">
        <w:rPr>
          <w:rFonts w:ascii="Book Antiqua" w:hAnsi="Book Antiqua"/>
          <w:sz w:val="28"/>
          <w:szCs w:val="28"/>
        </w:rPr>
        <w:t xml:space="preserve">  </w:t>
      </w:r>
      <w:r w:rsidR="003A3CD4">
        <w:rPr>
          <w:rFonts w:ascii="Book Antiqua" w:hAnsi="Book Antiqua"/>
          <w:sz w:val="28"/>
          <w:szCs w:val="28"/>
        </w:rPr>
        <w:t>Bring someone with you if you’d like.</w:t>
      </w:r>
    </w:p>
    <w:p w:rsidR="00D05131" w:rsidRDefault="003A3CD4" w:rsidP="00FC1365">
      <w:pPr>
        <w:rPr>
          <w:rFonts w:ascii="Book Antiqua" w:hAnsi="Book Antiqua"/>
          <w:sz w:val="28"/>
          <w:szCs w:val="28"/>
        </w:rPr>
      </w:pPr>
      <w:r>
        <w:rPr>
          <w:rFonts w:ascii="Book Antiqua" w:hAnsi="Book Antiqua"/>
          <w:sz w:val="28"/>
          <w:szCs w:val="28"/>
        </w:rPr>
        <w:tab/>
        <w:t xml:space="preserve">Someone here may feel the nudging of the Holy Spirit to take the next step of discipleship. Maybe you need to ‘come and follow’ or ‘come and be with me.’  You’re invited to this altar to tell the Lord that, and to offer yourself in humble submission.  As our music plays, come now, </w:t>
      </w:r>
      <w:r w:rsidR="00D05131">
        <w:rPr>
          <w:rFonts w:ascii="Book Antiqua" w:hAnsi="Book Antiqua"/>
          <w:sz w:val="28"/>
          <w:szCs w:val="28"/>
        </w:rPr>
        <w:t xml:space="preserve">all who need and desire this time of </w:t>
      </w:r>
      <w:r>
        <w:rPr>
          <w:rFonts w:ascii="Book Antiqua" w:hAnsi="Book Antiqua"/>
          <w:sz w:val="28"/>
          <w:szCs w:val="28"/>
        </w:rPr>
        <w:t xml:space="preserve">strength, renewal </w:t>
      </w:r>
      <w:r w:rsidR="00D05131">
        <w:rPr>
          <w:rFonts w:ascii="Book Antiqua" w:hAnsi="Book Antiqua"/>
          <w:sz w:val="28"/>
          <w:szCs w:val="28"/>
        </w:rPr>
        <w:t>and encouragement.</w:t>
      </w:r>
      <w:r w:rsidR="0090062D">
        <w:rPr>
          <w:rFonts w:ascii="Book Antiqua" w:hAnsi="Book Antiqua"/>
          <w:sz w:val="28"/>
          <w:szCs w:val="28"/>
        </w:rPr>
        <w:t xml:space="preserve">  Amen.</w:t>
      </w:r>
    </w:p>
    <w:sectPr w:rsidR="00D05131" w:rsidSect="00015EE5">
      <w:footerReference w:type="even" r:id="rId8"/>
      <w:footerReference w:type="default" r:id="rId9"/>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5A" w:rsidRDefault="005A0A5A">
      <w:r>
        <w:separator/>
      </w:r>
    </w:p>
  </w:endnote>
  <w:endnote w:type="continuationSeparator" w:id="0">
    <w:p w:rsidR="005A0A5A" w:rsidRDefault="005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D0664E"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end"/>
    </w:r>
  </w:p>
  <w:p w:rsidR="007F390F" w:rsidRDefault="007F3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0F" w:rsidRDefault="00D0664E" w:rsidP="0070660C">
    <w:pPr>
      <w:pStyle w:val="Footer"/>
      <w:framePr w:wrap="around" w:vAnchor="text" w:hAnchor="margin" w:xAlign="center" w:y="1"/>
      <w:rPr>
        <w:rStyle w:val="PageNumber"/>
      </w:rPr>
    </w:pPr>
    <w:r>
      <w:rPr>
        <w:rStyle w:val="PageNumber"/>
      </w:rPr>
      <w:fldChar w:fldCharType="begin"/>
    </w:r>
    <w:r w:rsidR="007F390F">
      <w:rPr>
        <w:rStyle w:val="PageNumber"/>
      </w:rPr>
      <w:instrText xml:space="preserve">PAGE  </w:instrText>
    </w:r>
    <w:r>
      <w:rPr>
        <w:rStyle w:val="PageNumber"/>
      </w:rPr>
      <w:fldChar w:fldCharType="separate"/>
    </w:r>
    <w:r w:rsidR="00B052AF">
      <w:rPr>
        <w:rStyle w:val="PageNumber"/>
        <w:noProof/>
      </w:rPr>
      <w:t>4</w:t>
    </w:r>
    <w:r>
      <w:rPr>
        <w:rStyle w:val="PageNumber"/>
      </w:rPr>
      <w:fldChar w:fldCharType="end"/>
    </w:r>
  </w:p>
  <w:p w:rsidR="007F390F" w:rsidRDefault="007F3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5A" w:rsidRDefault="005A0A5A">
      <w:r>
        <w:separator/>
      </w:r>
    </w:p>
  </w:footnote>
  <w:footnote w:type="continuationSeparator" w:id="0">
    <w:p w:rsidR="005A0A5A" w:rsidRDefault="005A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EC8"/>
    <w:multiLevelType w:val="hybridMultilevel"/>
    <w:tmpl w:val="37B0D156"/>
    <w:lvl w:ilvl="0" w:tplc="348C680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20B76BB"/>
    <w:multiLevelType w:val="hybridMultilevel"/>
    <w:tmpl w:val="943EB3E4"/>
    <w:lvl w:ilvl="0" w:tplc="FFFFFFFF">
      <w:start w:val="1"/>
      <w:numFmt w:val="upperLetter"/>
      <w:pStyle w:val="Heading8"/>
      <w:lvlText w:val="%1."/>
      <w:lvlJc w:val="left"/>
      <w:pPr>
        <w:tabs>
          <w:tab w:val="num" w:pos="1095"/>
        </w:tabs>
        <w:ind w:left="1095" w:hanging="375"/>
      </w:pPr>
      <w:rPr>
        <w:rFonts w:hint="default"/>
      </w:rPr>
    </w:lvl>
    <w:lvl w:ilvl="1" w:tplc="B7EC7D28">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D66233D"/>
    <w:multiLevelType w:val="singleLevel"/>
    <w:tmpl w:val="3A2ACCDA"/>
    <w:lvl w:ilvl="0">
      <w:start w:val="2"/>
      <w:numFmt w:val="lowerLetter"/>
      <w:lvlText w:val="%1)"/>
      <w:lvlJc w:val="left"/>
      <w:pPr>
        <w:tabs>
          <w:tab w:val="num" w:pos="2700"/>
        </w:tabs>
        <w:ind w:left="2700" w:hanging="390"/>
      </w:pPr>
      <w:rPr>
        <w:rFonts w:hint="default"/>
      </w:rPr>
    </w:lvl>
  </w:abstractNum>
  <w:abstractNum w:abstractNumId="3">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4">
    <w:nsid w:val="466667D5"/>
    <w:multiLevelType w:val="hybridMultilevel"/>
    <w:tmpl w:val="BF0A6E32"/>
    <w:lvl w:ilvl="0" w:tplc="B5E0CD8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4AEE43A8"/>
    <w:multiLevelType w:val="hybridMultilevel"/>
    <w:tmpl w:val="14F41278"/>
    <w:lvl w:ilvl="0" w:tplc="E034CE2C">
      <w:start w:val="1"/>
      <w:numFmt w:val="upperLetter"/>
      <w:pStyle w:val="Heading4"/>
      <w:lvlText w:val="%1."/>
      <w:lvlJc w:val="left"/>
      <w:pPr>
        <w:tabs>
          <w:tab w:val="num" w:pos="1080"/>
        </w:tabs>
        <w:ind w:left="1080" w:hanging="360"/>
      </w:pPr>
      <w:rPr>
        <w:rFonts w:hint="default"/>
      </w:rPr>
    </w:lvl>
    <w:lvl w:ilvl="1" w:tplc="E218738C">
      <w:start w:val="1"/>
      <w:numFmt w:val="decimal"/>
      <w:lvlText w:val="%2."/>
      <w:lvlJc w:val="left"/>
      <w:pPr>
        <w:tabs>
          <w:tab w:val="num" w:pos="1800"/>
        </w:tabs>
        <w:ind w:left="1800" w:hanging="360"/>
      </w:pPr>
      <w:rPr>
        <w:rFonts w:hint="default"/>
      </w:rPr>
    </w:lvl>
    <w:lvl w:ilvl="2" w:tplc="32D21EA0" w:tentative="1">
      <w:start w:val="1"/>
      <w:numFmt w:val="lowerRoman"/>
      <w:lvlText w:val="%3."/>
      <w:lvlJc w:val="right"/>
      <w:pPr>
        <w:tabs>
          <w:tab w:val="num" w:pos="2520"/>
        </w:tabs>
        <w:ind w:left="2520" w:hanging="180"/>
      </w:pPr>
    </w:lvl>
    <w:lvl w:ilvl="3" w:tplc="33B2AD0A" w:tentative="1">
      <w:start w:val="1"/>
      <w:numFmt w:val="decimal"/>
      <w:lvlText w:val="%4."/>
      <w:lvlJc w:val="left"/>
      <w:pPr>
        <w:tabs>
          <w:tab w:val="num" w:pos="3240"/>
        </w:tabs>
        <w:ind w:left="3240" w:hanging="360"/>
      </w:pPr>
    </w:lvl>
    <w:lvl w:ilvl="4" w:tplc="F9C20CF2" w:tentative="1">
      <w:start w:val="1"/>
      <w:numFmt w:val="lowerLetter"/>
      <w:lvlText w:val="%5."/>
      <w:lvlJc w:val="left"/>
      <w:pPr>
        <w:tabs>
          <w:tab w:val="num" w:pos="3960"/>
        </w:tabs>
        <w:ind w:left="3960" w:hanging="360"/>
      </w:pPr>
    </w:lvl>
    <w:lvl w:ilvl="5" w:tplc="1C6832D6" w:tentative="1">
      <w:start w:val="1"/>
      <w:numFmt w:val="lowerRoman"/>
      <w:lvlText w:val="%6."/>
      <w:lvlJc w:val="right"/>
      <w:pPr>
        <w:tabs>
          <w:tab w:val="num" w:pos="4680"/>
        </w:tabs>
        <w:ind w:left="4680" w:hanging="180"/>
      </w:pPr>
    </w:lvl>
    <w:lvl w:ilvl="6" w:tplc="C3D66E10" w:tentative="1">
      <w:start w:val="1"/>
      <w:numFmt w:val="decimal"/>
      <w:lvlText w:val="%7."/>
      <w:lvlJc w:val="left"/>
      <w:pPr>
        <w:tabs>
          <w:tab w:val="num" w:pos="5400"/>
        </w:tabs>
        <w:ind w:left="5400" w:hanging="360"/>
      </w:pPr>
    </w:lvl>
    <w:lvl w:ilvl="7" w:tplc="F2901218" w:tentative="1">
      <w:start w:val="1"/>
      <w:numFmt w:val="lowerLetter"/>
      <w:lvlText w:val="%8."/>
      <w:lvlJc w:val="left"/>
      <w:pPr>
        <w:tabs>
          <w:tab w:val="num" w:pos="6120"/>
        </w:tabs>
        <w:ind w:left="6120" w:hanging="360"/>
      </w:pPr>
    </w:lvl>
    <w:lvl w:ilvl="8" w:tplc="8FDA27F6" w:tentative="1">
      <w:start w:val="1"/>
      <w:numFmt w:val="lowerRoman"/>
      <w:lvlText w:val="%9."/>
      <w:lvlJc w:val="right"/>
      <w:pPr>
        <w:tabs>
          <w:tab w:val="num" w:pos="6840"/>
        </w:tabs>
        <w:ind w:left="6840" w:hanging="180"/>
      </w:pPr>
    </w:lvl>
  </w:abstractNum>
  <w:abstractNum w:abstractNumId="6">
    <w:nsid w:val="5A5D6C89"/>
    <w:multiLevelType w:val="hybridMultilevel"/>
    <w:tmpl w:val="572203A4"/>
    <w:lvl w:ilvl="0" w:tplc="685CF166">
      <w:start w:val="2"/>
      <w:numFmt w:val="lowerLetter"/>
      <w:lvlText w:val="%1)"/>
      <w:lvlJc w:val="left"/>
      <w:pPr>
        <w:tabs>
          <w:tab w:val="num" w:pos="2520"/>
        </w:tabs>
        <w:ind w:left="2520" w:hanging="360"/>
      </w:pPr>
      <w:rPr>
        <w:rFonts w:hint="default"/>
        <w:b/>
        <w:i/>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61FF4FA7"/>
    <w:multiLevelType w:val="hybridMultilevel"/>
    <w:tmpl w:val="66A66D92"/>
    <w:lvl w:ilvl="0" w:tplc="E454F65E">
      <w:start w:val="2"/>
      <w:numFmt w:val="upperLetter"/>
      <w:lvlText w:val="%1."/>
      <w:lvlJc w:val="left"/>
      <w:pPr>
        <w:tabs>
          <w:tab w:val="num" w:pos="1080"/>
        </w:tabs>
        <w:ind w:left="1080" w:hanging="360"/>
      </w:pPr>
      <w:rPr>
        <w:rFonts w:hint="default"/>
      </w:rPr>
    </w:lvl>
    <w:lvl w:ilvl="1" w:tplc="27C8B128">
      <w:start w:val="1"/>
      <w:numFmt w:val="decimal"/>
      <w:lvlText w:val="%2."/>
      <w:lvlJc w:val="left"/>
      <w:pPr>
        <w:tabs>
          <w:tab w:val="num" w:pos="1800"/>
        </w:tabs>
        <w:ind w:left="1800" w:hanging="360"/>
      </w:pPr>
      <w:rPr>
        <w:rFonts w:hint="default"/>
      </w:rPr>
    </w:lvl>
    <w:lvl w:ilvl="2" w:tplc="E9864192" w:tentative="1">
      <w:start w:val="1"/>
      <w:numFmt w:val="lowerRoman"/>
      <w:lvlText w:val="%3."/>
      <w:lvlJc w:val="right"/>
      <w:pPr>
        <w:tabs>
          <w:tab w:val="num" w:pos="2520"/>
        </w:tabs>
        <w:ind w:left="2520" w:hanging="180"/>
      </w:pPr>
    </w:lvl>
    <w:lvl w:ilvl="3" w:tplc="E31AFB02" w:tentative="1">
      <w:start w:val="1"/>
      <w:numFmt w:val="decimal"/>
      <w:lvlText w:val="%4."/>
      <w:lvlJc w:val="left"/>
      <w:pPr>
        <w:tabs>
          <w:tab w:val="num" w:pos="3240"/>
        </w:tabs>
        <w:ind w:left="3240" w:hanging="360"/>
      </w:pPr>
    </w:lvl>
    <w:lvl w:ilvl="4" w:tplc="02C49318" w:tentative="1">
      <w:start w:val="1"/>
      <w:numFmt w:val="lowerLetter"/>
      <w:lvlText w:val="%5."/>
      <w:lvlJc w:val="left"/>
      <w:pPr>
        <w:tabs>
          <w:tab w:val="num" w:pos="3960"/>
        </w:tabs>
        <w:ind w:left="3960" w:hanging="360"/>
      </w:pPr>
    </w:lvl>
    <w:lvl w:ilvl="5" w:tplc="97C26C54" w:tentative="1">
      <w:start w:val="1"/>
      <w:numFmt w:val="lowerRoman"/>
      <w:lvlText w:val="%6."/>
      <w:lvlJc w:val="right"/>
      <w:pPr>
        <w:tabs>
          <w:tab w:val="num" w:pos="4680"/>
        </w:tabs>
        <w:ind w:left="4680" w:hanging="180"/>
      </w:pPr>
    </w:lvl>
    <w:lvl w:ilvl="6" w:tplc="3440EDCA" w:tentative="1">
      <w:start w:val="1"/>
      <w:numFmt w:val="decimal"/>
      <w:lvlText w:val="%7."/>
      <w:lvlJc w:val="left"/>
      <w:pPr>
        <w:tabs>
          <w:tab w:val="num" w:pos="5400"/>
        </w:tabs>
        <w:ind w:left="5400" w:hanging="360"/>
      </w:pPr>
    </w:lvl>
    <w:lvl w:ilvl="7" w:tplc="F9B2C406" w:tentative="1">
      <w:start w:val="1"/>
      <w:numFmt w:val="lowerLetter"/>
      <w:lvlText w:val="%8."/>
      <w:lvlJc w:val="left"/>
      <w:pPr>
        <w:tabs>
          <w:tab w:val="num" w:pos="6120"/>
        </w:tabs>
        <w:ind w:left="6120" w:hanging="360"/>
      </w:pPr>
    </w:lvl>
    <w:lvl w:ilvl="8" w:tplc="BC546A5A" w:tentative="1">
      <w:start w:val="1"/>
      <w:numFmt w:val="lowerRoman"/>
      <w:lvlText w:val="%9."/>
      <w:lvlJc w:val="right"/>
      <w:pPr>
        <w:tabs>
          <w:tab w:val="num" w:pos="6840"/>
        </w:tabs>
        <w:ind w:left="6840" w:hanging="180"/>
      </w:pPr>
    </w:lvl>
  </w:abstractNum>
  <w:abstractNum w:abstractNumId="8">
    <w:nsid w:val="6DDA0C68"/>
    <w:multiLevelType w:val="singleLevel"/>
    <w:tmpl w:val="40823E9C"/>
    <w:lvl w:ilvl="0">
      <w:start w:val="2"/>
      <w:numFmt w:val="decimal"/>
      <w:lvlText w:val="%1."/>
      <w:lvlJc w:val="left"/>
      <w:pPr>
        <w:tabs>
          <w:tab w:val="num" w:pos="1800"/>
        </w:tabs>
        <w:ind w:left="1800" w:hanging="360"/>
      </w:pPr>
      <w:rPr>
        <w:rFonts w:hint="default"/>
      </w:rPr>
    </w:lvl>
  </w:abstractNum>
  <w:abstractNum w:abstractNumId="9">
    <w:nsid w:val="6E9A602B"/>
    <w:multiLevelType w:val="hybridMultilevel"/>
    <w:tmpl w:val="47669EAC"/>
    <w:lvl w:ilvl="0" w:tplc="7DF6ADF8">
      <w:start w:val="1"/>
      <w:numFmt w:val="upperLetter"/>
      <w:lvlText w:val="%1."/>
      <w:lvlJc w:val="left"/>
      <w:pPr>
        <w:tabs>
          <w:tab w:val="num" w:pos="1080"/>
        </w:tabs>
        <w:ind w:left="1080" w:hanging="360"/>
      </w:pPr>
      <w:rPr>
        <w:rFonts w:hint="default"/>
      </w:rPr>
    </w:lvl>
    <w:lvl w:ilvl="1" w:tplc="AA18071A">
      <w:start w:val="1"/>
      <w:numFmt w:val="decimal"/>
      <w:lvlText w:val="%2."/>
      <w:lvlJc w:val="left"/>
      <w:pPr>
        <w:tabs>
          <w:tab w:val="num" w:pos="1800"/>
        </w:tabs>
        <w:ind w:left="1800" w:hanging="360"/>
      </w:pPr>
      <w:rPr>
        <w:rFonts w:hint="default"/>
      </w:rPr>
    </w:lvl>
    <w:lvl w:ilvl="2" w:tplc="ADBC88A6">
      <w:start w:val="1"/>
      <w:numFmt w:val="lowerLetter"/>
      <w:lvlText w:val="%3)"/>
      <w:lvlJc w:val="left"/>
      <w:pPr>
        <w:tabs>
          <w:tab w:val="num" w:pos="2700"/>
        </w:tabs>
        <w:ind w:left="2700" w:hanging="360"/>
      </w:pPr>
      <w:rPr>
        <w:rFonts w:hint="default"/>
      </w:rPr>
    </w:lvl>
    <w:lvl w:ilvl="3" w:tplc="DB2CE40C" w:tentative="1">
      <w:start w:val="1"/>
      <w:numFmt w:val="decimal"/>
      <w:lvlText w:val="%4."/>
      <w:lvlJc w:val="left"/>
      <w:pPr>
        <w:tabs>
          <w:tab w:val="num" w:pos="3240"/>
        </w:tabs>
        <w:ind w:left="3240" w:hanging="360"/>
      </w:pPr>
    </w:lvl>
    <w:lvl w:ilvl="4" w:tplc="2B7EF0E8" w:tentative="1">
      <w:start w:val="1"/>
      <w:numFmt w:val="lowerLetter"/>
      <w:lvlText w:val="%5."/>
      <w:lvlJc w:val="left"/>
      <w:pPr>
        <w:tabs>
          <w:tab w:val="num" w:pos="3960"/>
        </w:tabs>
        <w:ind w:left="3960" w:hanging="360"/>
      </w:pPr>
    </w:lvl>
    <w:lvl w:ilvl="5" w:tplc="7CD20C1A" w:tentative="1">
      <w:start w:val="1"/>
      <w:numFmt w:val="lowerRoman"/>
      <w:lvlText w:val="%6."/>
      <w:lvlJc w:val="right"/>
      <w:pPr>
        <w:tabs>
          <w:tab w:val="num" w:pos="4680"/>
        </w:tabs>
        <w:ind w:left="4680" w:hanging="180"/>
      </w:pPr>
    </w:lvl>
    <w:lvl w:ilvl="6" w:tplc="AD12F928" w:tentative="1">
      <w:start w:val="1"/>
      <w:numFmt w:val="decimal"/>
      <w:lvlText w:val="%7."/>
      <w:lvlJc w:val="left"/>
      <w:pPr>
        <w:tabs>
          <w:tab w:val="num" w:pos="5400"/>
        </w:tabs>
        <w:ind w:left="5400" w:hanging="360"/>
      </w:pPr>
    </w:lvl>
    <w:lvl w:ilvl="7" w:tplc="2BAA9CB8" w:tentative="1">
      <w:start w:val="1"/>
      <w:numFmt w:val="lowerLetter"/>
      <w:lvlText w:val="%8."/>
      <w:lvlJc w:val="left"/>
      <w:pPr>
        <w:tabs>
          <w:tab w:val="num" w:pos="6120"/>
        </w:tabs>
        <w:ind w:left="6120" w:hanging="360"/>
      </w:pPr>
    </w:lvl>
    <w:lvl w:ilvl="8" w:tplc="D66448C2" w:tentative="1">
      <w:start w:val="1"/>
      <w:numFmt w:val="lowerRoman"/>
      <w:lvlText w:val="%9."/>
      <w:lvlJc w:val="right"/>
      <w:pPr>
        <w:tabs>
          <w:tab w:val="num" w:pos="6840"/>
        </w:tabs>
        <w:ind w:left="6840" w:hanging="180"/>
      </w:pPr>
    </w:lvl>
  </w:abstractNum>
  <w:abstractNum w:abstractNumId="10">
    <w:nsid w:val="6F7B00CE"/>
    <w:multiLevelType w:val="singleLevel"/>
    <w:tmpl w:val="0960FD8E"/>
    <w:lvl w:ilvl="0">
      <w:start w:val="2"/>
      <w:numFmt w:val="decimal"/>
      <w:lvlText w:val="%1."/>
      <w:lvlJc w:val="left"/>
      <w:pPr>
        <w:tabs>
          <w:tab w:val="num" w:pos="1800"/>
        </w:tabs>
        <w:ind w:left="1800" w:hanging="360"/>
      </w:pPr>
      <w:rPr>
        <w:rFonts w:hint="default"/>
      </w:rPr>
    </w:lvl>
  </w:abstractNum>
  <w:num w:numId="1">
    <w:abstractNumId w:val="3"/>
  </w:num>
  <w:num w:numId="2">
    <w:abstractNumId w:val="5"/>
  </w:num>
  <w:num w:numId="3">
    <w:abstractNumId w:val="9"/>
  </w:num>
  <w:num w:numId="4">
    <w:abstractNumId w:val="7"/>
  </w:num>
  <w:num w:numId="5">
    <w:abstractNumId w:val="1"/>
  </w:num>
  <w:num w:numId="6">
    <w:abstractNumId w:val="10"/>
  </w:num>
  <w:num w:numId="7">
    <w:abstractNumId w:val="8"/>
  </w:num>
  <w:num w:numId="8">
    <w:abstractNumId w:val="2"/>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41CD"/>
    <w:rsid w:val="00015EE5"/>
    <w:rsid w:val="00021CF3"/>
    <w:rsid w:val="00083A6E"/>
    <w:rsid w:val="000D4360"/>
    <w:rsid w:val="001754A7"/>
    <w:rsid w:val="001776C0"/>
    <w:rsid w:val="001D38E8"/>
    <w:rsid w:val="00240615"/>
    <w:rsid w:val="002744BB"/>
    <w:rsid w:val="00280C9A"/>
    <w:rsid w:val="002B4AC5"/>
    <w:rsid w:val="003A3CD4"/>
    <w:rsid w:val="003A74C6"/>
    <w:rsid w:val="00402003"/>
    <w:rsid w:val="0043494C"/>
    <w:rsid w:val="00446A8B"/>
    <w:rsid w:val="004850B1"/>
    <w:rsid w:val="00492F32"/>
    <w:rsid w:val="004931FA"/>
    <w:rsid w:val="00495828"/>
    <w:rsid w:val="004A3353"/>
    <w:rsid w:val="004D397D"/>
    <w:rsid w:val="00507189"/>
    <w:rsid w:val="00552A79"/>
    <w:rsid w:val="005A0A5A"/>
    <w:rsid w:val="00646AB0"/>
    <w:rsid w:val="00705B4F"/>
    <w:rsid w:val="0070660C"/>
    <w:rsid w:val="007A2B65"/>
    <w:rsid w:val="007F390F"/>
    <w:rsid w:val="007F41CD"/>
    <w:rsid w:val="00803728"/>
    <w:rsid w:val="00806C6A"/>
    <w:rsid w:val="008364D6"/>
    <w:rsid w:val="00891A3B"/>
    <w:rsid w:val="008929D3"/>
    <w:rsid w:val="008C2594"/>
    <w:rsid w:val="0090062D"/>
    <w:rsid w:val="00940F97"/>
    <w:rsid w:val="009744A9"/>
    <w:rsid w:val="009C089C"/>
    <w:rsid w:val="009F106A"/>
    <w:rsid w:val="00A22497"/>
    <w:rsid w:val="00AA1932"/>
    <w:rsid w:val="00AB3378"/>
    <w:rsid w:val="00AD3F99"/>
    <w:rsid w:val="00B052AF"/>
    <w:rsid w:val="00B77E88"/>
    <w:rsid w:val="00B87CE6"/>
    <w:rsid w:val="00BA3C70"/>
    <w:rsid w:val="00BC3E87"/>
    <w:rsid w:val="00C30D52"/>
    <w:rsid w:val="00C6314E"/>
    <w:rsid w:val="00C72D2D"/>
    <w:rsid w:val="00D0094D"/>
    <w:rsid w:val="00D05131"/>
    <w:rsid w:val="00D0664E"/>
    <w:rsid w:val="00D22E15"/>
    <w:rsid w:val="00D30E8A"/>
    <w:rsid w:val="00D72574"/>
    <w:rsid w:val="00D8590D"/>
    <w:rsid w:val="00DC0B68"/>
    <w:rsid w:val="00E31C6D"/>
    <w:rsid w:val="00E3717C"/>
    <w:rsid w:val="00E64DA9"/>
    <w:rsid w:val="00E9395B"/>
    <w:rsid w:val="00EC74D7"/>
    <w:rsid w:val="00FC1365"/>
    <w:rsid w:val="00FE42C9"/>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5EE5"/>
    <w:rPr>
      <w:rFonts w:ascii="Arial" w:hAnsi="Arial"/>
      <w:sz w:val="24"/>
    </w:rPr>
  </w:style>
  <w:style w:type="paragraph" w:styleId="Heading1">
    <w:name w:val="heading 1"/>
    <w:basedOn w:val="Normal"/>
    <w:next w:val="Normal"/>
    <w:qFormat/>
    <w:rsid w:val="00015EE5"/>
    <w:pPr>
      <w:keepNext/>
      <w:outlineLvl w:val="0"/>
    </w:pPr>
    <w:rPr>
      <w:b/>
      <w:sz w:val="32"/>
    </w:rPr>
  </w:style>
  <w:style w:type="paragraph" w:styleId="Heading2">
    <w:name w:val="heading 2"/>
    <w:basedOn w:val="Normal"/>
    <w:next w:val="Normal"/>
    <w:qFormat/>
    <w:rsid w:val="00015EE5"/>
    <w:pPr>
      <w:keepNext/>
      <w:outlineLvl w:val="1"/>
    </w:pPr>
    <w:rPr>
      <w:sz w:val="28"/>
    </w:rPr>
  </w:style>
  <w:style w:type="paragraph" w:styleId="Heading3">
    <w:name w:val="heading 3"/>
    <w:basedOn w:val="Normal"/>
    <w:next w:val="Normal"/>
    <w:qFormat/>
    <w:rsid w:val="00015EE5"/>
    <w:pPr>
      <w:keepNext/>
      <w:numPr>
        <w:numId w:val="1"/>
      </w:numPr>
      <w:outlineLvl w:val="2"/>
    </w:pPr>
    <w:rPr>
      <w:b/>
      <w:sz w:val="26"/>
    </w:rPr>
  </w:style>
  <w:style w:type="paragraph" w:styleId="Heading4">
    <w:name w:val="heading 4"/>
    <w:basedOn w:val="Normal"/>
    <w:next w:val="Normal"/>
    <w:qFormat/>
    <w:rsid w:val="00015EE5"/>
    <w:pPr>
      <w:keepNext/>
      <w:numPr>
        <w:numId w:val="2"/>
      </w:numPr>
      <w:outlineLvl w:val="3"/>
    </w:pPr>
    <w:rPr>
      <w:b/>
      <w:bCs/>
      <w:sz w:val="28"/>
    </w:rPr>
  </w:style>
  <w:style w:type="paragraph" w:styleId="Heading5">
    <w:name w:val="heading 5"/>
    <w:basedOn w:val="Normal"/>
    <w:next w:val="Normal"/>
    <w:qFormat/>
    <w:rsid w:val="00015EE5"/>
    <w:pPr>
      <w:keepNext/>
      <w:ind w:left="720"/>
      <w:outlineLvl w:val="4"/>
    </w:pPr>
    <w:rPr>
      <w:b/>
      <w:bCs/>
      <w:sz w:val="28"/>
    </w:rPr>
  </w:style>
  <w:style w:type="paragraph" w:styleId="Heading6">
    <w:name w:val="heading 6"/>
    <w:basedOn w:val="Normal"/>
    <w:next w:val="Normal"/>
    <w:qFormat/>
    <w:rsid w:val="00015EE5"/>
    <w:pPr>
      <w:keepNext/>
      <w:outlineLvl w:val="5"/>
    </w:pPr>
    <w:rPr>
      <w:b/>
      <w:bCs/>
      <w:sz w:val="36"/>
    </w:rPr>
  </w:style>
  <w:style w:type="paragraph" w:styleId="Heading7">
    <w:name w:val="heading 7"/>
    <w:basedOn w:val="Normal"/>
    <w:next w:val="Normal"/>
    <w:qFormat/>
    <w:rsid w:val="00015EE5"/>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015EE5"/>
    <w:pPr>
      <w:keepNext/>
      <w:numPr>
        <w:numId w:val="5"/>
      </w:numPr>
      <w:outlineLvl w:val="7"/>
    </w:pPr>
    <w:rPr>
      <w:rFonts w:ascii="Book Antiqua" w:hAnsi="Book Antiqu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15EE5"/>
    <w:pPr>
      <w:ind w:left="1080"/>
    </w:pPr>
    <w:rPr>
      <w:sz w:val="28"/>
    </w:rPr>
  </w:style>
  <w:style w:type="paragraph" w:styleId="BodyTextIndent2">
    <w:name w:val="Body Text Indent 2"/>
    <w:basedOn w:val="Normal"/>
    <w:rsid w:val="00015EE5"/>
    <w:pPr>
      <w:ind w:left="1440"/>
    </w:pPr>
    <w:rPr>
      <w:color w:val="FF0000"/>
      <w:sz w:val="28"/>
    </w:rPr>
  </w:style>
  <w:style w:type="paragraph" w:styleId="BalloonText">
    <w:name w:val="Balloon Text"/>
    <w:basedOn w:val="Normal"/>
    <w:semiHidden/>
    <w:rsid w:val="004D397D"/>
    <w:rPr>
      <w:rFonts w:ascii="Tahoma" w:hAnsi="Tahoma" w:cs="Tahoma"/>
      <w:sz w:val="16"/>
      <w:szCs w:val="16"/>
    </w:rPr>
  </w:style>
  <w:style w:type="paragraph" w:styleId="Footer">
    <w:name w:val="footer"/>
    <w:basedOn w:val="Normal"/>
    <w:rsid w:val="008C2594"/>
    <w:pPr>
      <w:tabs>
        <w:tab w:val="center" w:pos="4320"/>
        <w:tab w:val="right" w:pos="8640"/>
      </w:tabs>
    </w:pPr>
  </w:style>
  <w:style w:type="character" w:styleId="PageNumber">
    <w:name w:val="page number"/>
    <w:basedOn w:val="DefaultParagraphFont"/>
    <w:rsid w:val="008C2594"/>
  </w:style>
  <w:style w:type="paragraph" w:styleId="NormalWeb">
    <w:name w:val="Normal (Web)"/>
    <w:basedOn w:val="Normal"/>
    <w:uiPriority w:val="99"/>
    <w:unhideWhenUsed/>
    <w:rsid w:val="00C72D2D"/>
    <w:pPr>
      <w:spacing w:before="100" w:beforeAutospacing="1" w:after="100" w:afterAutospacing="1"/>
    </w:pPr>
    <w:rPr>
      <w:rFonts w:ascii="Times New Roman" w:hAnsi="Times New Roman"/>
      <w:szCs w:val="24"/>
    </w:rPr>
  </w:style>
  <w:style w:type="paragraph" w:customStyle="1" w:styleId="first-line-none">
    <w:name w:val="first-line-none"/>
    <w:basedOn w:val="Normal"/>
    <w:rsid w:val="00891A3B"/>
    <w:pPr>
      <w:spacing w:before="100" w:beforeAutospacing="1" w:after="100" w:afterAutospacing="1"/>
    </w:pPr>
    <w:rPr>
      <w:rFonts w:ascii="Times New Roman" w:hAnsi="Times New Roman"/>
      <w:szCs w:val="24"/>
    </w:rPr>
  </w:style>
  <w:style w:type="character" w:customStyle="1" w:styleId="text">
    <w:name w:val="text"/>
    <w:basedOn w:val="DefaultParagraphFont"/>
    <w:rsid w:val="00891A3B"/>
  </w:style>
  <w:style w:type="character" w:customStyle="1" w:styleId="woj">
    <w:name w:val="woj"/>
    <w:basedOn w:val="DefaultParagraphFont"/>
    <w:rsid w:val="00D22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29683">
      <w:bodyDiv w:val="1"/>
      <w:marLeft w:val="0"/>
      <w:marRight w:val="0"/>
      <w:marTop w:val="0"/>
      <w:marBottom w:val="0"/>
      <w:divBdr>
        <w:top w:val="none" w:sz="0" w:space="0" w:color="auto"/>
        <w:left w:val="none" w:sz="0" w:space="0" w:color="auto"/>
        <w:bottom w:val="none" w:sz="0" w:space="0" w:color="auto"/>
        <w:right w:val="none" w:sz="0" w:space="0" w:color="auto"/>
      </w:divBdr>
    </w:div>
    <w:div w:id="1204367172">
      <w:bodyDiv w:val="1"/>
      <w:marLeft w:val="0"/>
      <w:marRight w:val="0"/>
      <w:marTop w:val="0"/>
      <w:marBottom w:val="0"/>
      <w:divBdr>
        <w:top w:val="none" w:sz="0" w:space="0" w:color="auto"/>
        <w:left w:val="none" w:sz="0" w:space="0" w:color="auto"/>
        <w:bottom w:val="none" w:sz="0" w:space="0" w:color="auto"/>
        <w:right w:val="none" w:sz="0" w:space="0" w:color="auto"/>
      </w:divBdr>
      <w:divsChild>
        <w:div w:id="1044141647">
          <w:marLeft w:val="0"/>
          <w:marRight w:val="0"/>
          <w:marTop w:val="0"/>
          <w:marBottom w:val="0"/>
          <w:divBdr>
            <w:top w:val="none" w:sz="0" w:space="0" w:color="auto"/>
            <w:left w:val="none" w:sz="0" w:space="0" w:color="auto"/>
            <w:bottom w:val="none" w:sz="0" w:space="0" w:color="auto"/>
            <w:right w:val="none" w:sz="0" w:space="0" w:color="auto"/>
          </w:divBdr>
          <w:divsChild>
            <w:div w:id="694160433">
              <w:marLeft w:val="0"/>
              <w:marRight w:val="0"/>
              <w:marTop w:val="0"/>
              <w:marBottom w:val="0"/>
              <w:divBdr>
                <w:top w:val="none" w:sz="0" w:space="0" w:color="auto"/>
                <w:left w:val="none" w:sz="0" w:space="0" w:color="auto"/>
                <w:bottom w:val="none" w:sz="0" w:space="0" w:color="auto"/>
                <w:right w:val="none" w:sz="0" w:space="0" w:color="auto"/>
              </w:divBdr>
              <w:divsChild>
                <w:div w:id="504050966">
                  <w:marLeft w:val="0"/>
                  <w:marRight w:val="0"/>
                  <w:marTop w:val="0"/>
                  <w:marBottom w:val="0"/>
                  <w:divBdr>
                    <w:top w:val="none" w:sz="0" w:space="0" w:color="auto"/>
                    <w:left w:val="none" w:sz="0" w:space="0" w:color="auto"/>
                    <w:bottom w:val="none" w:sz="0" w:space="0" w:color="auto"/>
                    <w:right w:val="none" w:sz="0" w:space="0" w:color="auto"/>
                  </w:divBdr>
                  <w:divsChild>
                    <w:div w:id="598871659">
                      <w:marLeft w:val="0"/>
                      <w:marRight w:val="0"/>
                      <w:marTop w:val="0"/>
                      <w:marBottom w:val="0"/>
                      <w:divBdr>
                        <w:top w:val="none" w:sz="0" w:space="0" w:color="auto"/>
                        <w:left w:val="none" w:sz="0" w:space="0" w:color="auto"/>
                        <w:bottom w:val="none" w:sz="0" w:space="0" w:color="auto"/>
                        <w:right w:val="none" w:sz="0" w:space="0" w:color="auto"/>
                      </w:divBdr>
                      <w:divsChild>
                        <w:div w:id="1338343350">
                          <w:marLeft w:val="0"/>
                          <w:marRight w:val="0"/>
                          <w:marTop w:val="0"/>
                          <w:marBottom w:val="0"/>
                          <w:divBdr>
                            <w:top w:val="none" w:sz="0" w:space="0" w:color="auto"/>
                            <w:left w:val="none" w:sz="0" w:space="0" w:color="auto"/>
                            <w:bottom w:val="none" w:sz="0" w:space="0" w:color="auto"/>
                            <w:right w:val="none" w:sz="0" w:space="0" w:color="auto"/>
                          </w:divBdr>
                          <w:divsChild>
                            <w:div w:id="556016778">
                              <w:marLeft w:val="0"/>
                              <w:marRight w:val="0"/>
                              <w:marTop w:val="0"/>
                              <w:marBottom w:val="0"/>
                              <w:divBdr>
                                <w:top w:val="none" w:sz="0" w:space="0" w:color="auto"/>
                                <w:left w:val="none" w:sz="0" w:space="0" w:color="auto"/>
                                <w:bottom w:val="none" w:sz="0" w:space="0" w:color="auto"/>
                                <w:right w:val="none" w:sz="0" w:space="0" w:color="auto"/>
                              </w:divBdr>
                              <w:divsChild>
                                <w:div w:id="681475725">
                                  <w:marLeft w:val="0"/>
                                  <w:marRight w:val="0"/>
                                  <w:marTop w:val="0"/>
                                  <w:marBottom w:val="0"/>
                                  <w:divBdr>
                                    <w:top w:val="none" w:sz="0" w:space="0" w:color="auto"/>
                                    <w:left w:val="none" w:sz="0" w:space="0" w:color="auto"/>
                                    <w:bottom w:val="none" w:sz="0" w:space="0" w:color="auto"/>
                                    <w:right w:val="none" w:sz="0" w:space="0" w:color="auto"/>
                                  </w:divBdr>
                                  <w:divsChild>
                                    <w:div w:id="754980196">
                                      <w:marLeft w:val="0"/>
                                      <w:marRight w:val="0"/>
                                      <w:marTop w:val="0"/>
                                      <w:marBottom w:val="0"/>
                                      <w:divBdr>
                                        <w:top w:val="none" w:sz="0" w:space="0" w:color="auto"/>
                                        <w:left w:val="none" w:sz="0" w:space="0" w:color="auto"/>
                                        <w:bottom w:val="none" w:sz="0" w:space="0" w:color="auto"/>
                                        <w:right w:val="none" w:sz="0" w:space="0" w:color="auto"/>
                                      </w:divBdr>
                                      <w:divsChild>
                                        <w:div w:id="590698970">
                                          <w:marLeft w:val="0"/>
                                          <w:marRight w:val="0"/>
                                          <w:marTop w:val="0"/>
                                          <w:marBottom w:val="0"/>
                                          <w:divBdr>
                                            <w:top w:val="none" w:sz="0" w:space="0" w:color="auto"/>
                                            <w:left w:val="none" w:sz="0" w:space="0" w:color="auto"/>
                                            <w:bottom w:val="none" w:sz="0" w:space="0" w:color="auto"/>
                                            <w:right w:val="none" w:sz="0" w:space="0" w:color="auto"/>
                                          </w:divBdr>
                                          <w:divsChild>
                                            <w:div w:id="57292765">
                                              <w:marLeft w:val="0"/>
                                              <w:marRight w:val="0"/>
                                              <w:marTop w:val="0"/>
                                              <w:marBottom w:val="0"/>
                                              <w:divBdr>
                                                <w:top w:val="none" w:sz="0" w:space="0" w:color="auto"/>
                                                <w:left w:val="none" w:sz="0" w:space="0" w:color="auto"/>
                                                <w:bottom w:val="none" w:sz="0" w:space="0" w:color="auto"/>
                                                <w:right w:val="none" w:sz="0" w:space="0" w:color="auto"/>
                                              </w:divBdr>
                                              <w:divsChild>
                                                <w:div w:id="887955925">
                                                  <w:marLeft w:val="0"/>
                                                  <w:marRight w:val="0"/>
                                                  <w:marTop w:val="0"/>
                                                  <w:marBottom w:val="0"/>
                                                  <w:divBdr>
                                                    <w:top w:val="none" w:sz="0" w:space="0" w:color="auto"/>
                                                    <w:left w:val="none" w:sz="0" w:space="0" w:color="auto"/>
                                                    <w:bottom w:val="none" w:sz="0" w:space="0" w:color="auto"/>
                                                    <w:right w:val="none" w:sz="0" w:space="0" w:color="auto"/>
                                                  </w:divBdr>
                                                  <w:divsChild>
                                                    <w:div w:id="12871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9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21</cp:revision>
  <cp:lastPrinted>2019-09-04T18:49:00Z</cp:lastPrinted>
  <dcterms:created xsi:type="dcterms:W3CDTF">2012-01-31T16:25:00Z</dcterms:created>
  <dcterms:modified xsi:type="dcterms:W3CDTF">2019-09-04T18:49:00Z</dcterms:modified>
</cp:coreProperties>
</file>