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57" w:rsidRPr="00C613CF" w:rsidRDefault="00344F67">
      <w:pPr>
        <w:pStyle w:val="Heading1"/>
        <w:jc w:val="center"/>
        <w:rPr>
          <w:rFonts w:ascii="Book Antiqua" w:hAnsi="Book Antiqua"/>
          <w:sz w:val="48"/>
          <w:szCs w:val="48"/>
        </w:rPr>
      </w:pPr>
      <w:r w:rsidRPr="00C613CF">
        <w:rPr>
          <w:rFonts w:ascii="Book Antiqua" w:hAnsi="Book Antiqua"/>
          <w:sz w:val="48"/>
          <w:szCs w:val="48"/>
        </w:rPr>
        <w:t xml:space="preserve">SERMON SERIES: </w:t>
      </w:r>
      <w:r w:rsidR="003E5906">
        <w:rPr>
          <w:rFonts w:ascii="Book Antiqua" w:hAnsi="Book Antiqua"/>
          <w:sz w:val="48"/>
          <w:szCs w:val="48"/>
        </w:rPr>
        <w:t>A HOPE AND A FUTURE</w:t>
      </w:r>
    </w:p>
    <w:p w:rsidR="00344F67" w:rsidRPr="00C613CF" w:rsidRDefault="00344F67" w:rsidP="00344F67">
      <w:pPr>
        <w:jc w:val="center"/>
        <w:rPr>
          <w:rFonts w:ascii="Book Antiqua" w:hAnsi="Book Antiqua"/>
          <w:b/>
          <w:sz w:val="48"/>
          <w:szCs w:val="48"/>
        </w:rPr>
      </w:pPr>
      <w:r w:rsidRPr="00C613CF">
        <w:rPr>
          <w:rFonts w:ascii="Book Antiqua" w:hAnsi="Book Antiqua"/>
          <w:b/>
          <w:sz w:val="48"/>
          <w:szCs w:val="48"/>
        </w:rPr>
        <w:t>“</w:t>
      </w:r>
      <w:r w:rsidR="00846362">
        <w:rPr>
          <w:rFonts w:ascii="Book Antiqua" w:hAnsi="Book Antiqua"/>
          <w:b/>
          <w:sz w:val="48"/>
          <w:szCs w:val="48"/>
        </w:rPr>
        <w:t>Think</w:t>
      </w:r>
      <w:r w:rsidRPr="00C613CF">
        <w:rPr>
          <w:rFonts w:ascii="Book Antiqua" w:hAnsi="Book Antiqua"/>
          <w:b/>
          <w:sz w:val="48"/>
          <w:szCs w:val="48"/>
        </w:rPr>
        <w:t>”</w:t>
      </w:r>
    </w:p>
    <w:p w:rsidR="00EC1B57" w:rsidRPr="001E6E31" w:rsidRDefault="00846362">
      <w:pPr>
        <w:pStyle w:val="Heading2"/>
        <w:jc w:val="center"/>
        <w:rPr>
          <w:rFonts w:ascii="Book Antiqua" w:hAnsi="Book Antiqua"/>
          <w:i/>
          <w:sz w:val="36"/>
        </w:rPr>
      </w:pPr>
      <w:r>
        <w:rPr>
          <w:rFonts w:ascii="Book Antiqua" w:hAnsi="Book Antiqua"/>
          <w:i/>
          <w:sz w:val="36"/>
        </w:rPr>
        <w:t>Philippians 4:8</w:t>
      </w:r>
    </w:p>
    <w:p w:rsidR="00EC1B57" w:rsidRPr="00C613CF" w:rsidRDefault="00EC1B57">
      <w:pPr>
        <w:rPr>
          <w:rFonts w:ascii="Book Antiqua" w:hAnsi="Book Antiqua"/>
          <w:sz w:val="28"/>
          <w:szCs w:val="28"/>
        </w:rPr>
      </w:pPr>
    </w:p>
    <w:p w:rsidR="00172881" w:rsidRPr="00C613CF" w:rsidRDefault="00172881">
      <w:pPr>
        <w:rPr>
          <w:rFonts w:ascii="Book Antiqua" w:hAnsi="Book Antiqua"/>
          <w:sz w:val="28"/>
          <w:szCs w:val="28"/>
        </w:rPr>
      </w:pPr>
    </w:p>
    <w:p w:rsidR="003E5906" w:rsidRDefault="00C613CF" w:rsidP="003E5906">
      <w:pPr>
        <w:rPr>
          <w:rFonts w:ascii="Book Antiqua" w:hAnsi="Book Antiqua"/>
          <w:sz w:val="28"/>
          <w:szCs w:val="28"/>
        </w:rPr>
      </w:pPr>
      <w:r w:rsidRPr="00C613CF">
        <w:rPr>
          <w:rFonts w:ascii="Book Antiqua" w:hAnsi="Book Antiqua"/>
          <w:sz w:val="28"/>
          <w:szCs w:val="28"/>
        </w:rPr>
        <w:tab/>
      </w:r>
      <w:r w:rsidR="002B23D8">
        <w:rPr>
          <w:rFonts w:ascii="Book Antiqua" w:hAnsi="Book Antiqua"/>
          <w:sz w:val="28"/>
          <w:szCs w:val="28"/>
        </w:rPr>
        <w:t xml:space="preserve">This morning marks the </w:t>
      </w:r>
      <w:r w:rsidR="00120FA2">
        <w:rPr>
          <w:rFonts w:ascii="Book Antiqua" w:hAnsi="Book Antiqua"/>
          <w:sz w:val="28"/>
          <w:szCs w:val="28"/>
        </w:rPr>
        <w:t>end of</w:t>
      </w:r>
      <w:r w:rsidR="002B23D8">
        <w:rPr>
          <w:rFonts w:ascii="Book Antiqua" w:hAnsi="Book Antiqua"/>
          <w:sz w:val="28"/>
          <w:szCs w:val="28"/>
        </w:rPr>
        <w:t xml:space="preserve"> our ser</w:t>
      </w:r>
      <w:r w:rsidR="00120FA2">
        <w:rPr>
          <w:rFonts w:ascii="Book Antiqua" w:hAnsi="Book Antiqua"/>
          <w:sz w:val="28"/>
          <w:szCs w:val="28"/>
        </w:rPr>
        <w:t xml:space="preserve">mon series “A Hope </w:t>
      </w:r>
      <w:proofErr w:type="gramStart"/>
      <w:r w:rsidR="00120FA2">
        <w:rPr>
          <w:rFonts w:ascii="Book Antiqua" w:hAnsi="Book Antiqua"/>
          <w:sz w:val="28"/>
          <w:szCs w:val="28"/>
        </w:rPr>
        <w:t>And A</w:t>
      </w:r>
      <w:proofErr w:type="gramEnd"/>
      <w:r w:rsidR="00120FA2">
        <w:rPr>
          <w:rFonts w:ascii="Book Antiqua" w:hAnsi="Book Antiqua"/>
          <w:sz w:val="28"/>
          <w:szCs w:val="28"/>
        </w:rPr>
        <w:t xml:space="preserve"> Future.”  </w:t>
      </w:r>
      <w:r w:rsidR="002B23D8">
        <w:rPr>
          <w:rFonts w:ascii="Book Antiqua" w:hAnsi="Book Antiqua"/>
          <w:sz w:val="28"/>
          <w:szCs w:val="28"/>
        </w:rPr>
        <w:t xml:space="preserve">Yesterday we wrapped up our weekend event with Eddie Hammett.  We’ve had the opportunity to hear his thoughts and ideas.  We’ve </w:t>
      </w:r>
      <w:r w:rsidR="00483AE0">
        <w:rPr>
          <w:rFonts w:ascii="Book Antiqua" w:hAnsi="Book Antiqua"/>
          <w:sz w:val="28"/>
          <w:szCs w:val="28"/>
        </w:rPr>
        <w:t>had</w:t>
      </w:r>
      <w:r w:rsidR="002B23D8">
        <w:rPr>
          <w:rFonts w:ascii="Book Antiqua" w:hAnsi="Book Antiqua"/>
          <w:sz w:val="28"/>
          <w:szCs w:val="28"/>
        </w:rPr>
        <w:t xml:space="preserve"> discussions with one another.  We’v</w:t>
      </w:r>
      <w:r w:rsidR="00483AE0">
        <w:rPr>
          <w:rFonts w:ascii="Book Antiqua" w:hAnsi="Book Antiqua"/>
          <w:sz w:val="28"/>
          <w:szCs w:val="28"/>
        </w:rPr>
        <w:t xml:space="preserve">e prayed; we’ve fellowshipped; </w:t>
      </w:r>
      <w:r w:rsidR="002B23D8">
        <w:rPr>
          <w:rFonts w:ascii="Book Antiqua" w:hAnsi="Book Antiqua"/>
          <w:sz w:val="28"/>
          <w:szCs w:val="28"/>
        </w:rPr>
        <w:t xml:space="preserve">we’ve started the search for answers </w:t>
      </w:r>
      <w:r w:rsidR="0030500F">
        <w:rPr>
          <w:rFonts w:ascii="Book Antiqua" w:hAnsi="Book Antiqua"/>
          <w:sz w:val="28"/>
          <w:szCs w:val="28"/>
        </w:rPr>
        <w:t xml:space="preserve">about </w:t>
      </w:r>
      <w:r w:rsidR="002B23D8">
        <w:rPr>
          <w:rFonts w:ascii="Book Antiqua" w:hAnsi="Book Antiqua"/>
          <w:sz w:val="28"/>
          <w:szCs w:val="28"/>
        </w:rPr>
        <w:t>how we might</w:t>
      </w:r>
      <w:r w:rsidR="0014735B">
        <w:rPr>
          <w:rFonts w:ascii="Book Antiqua" w:hAnsi="Book Antiqua"/>
          <w:sz w:val="28"/>
          <w:szCs w:val="28"/>
        </w:rPr>
        <w:t xml:space="preserve"> move forward as a church</w:t>
      </w:r>
      <w:r w:rsidR="002B23D8">
        <w:rPr>
          <w:rFonts w:ascii="Book Antiqua" w:hAnsi="Book Antiqua"/>
          <w:sz w:val="28"/>
          <w:szCs w:val="28"/>
        </w:rPr>
        <w:t>.</w:t>
      </w:r>
    </w:p>
    <w:p w:rsidR="002B23D8" w:rsidRDefault="002B23D8" w:rsidP="003E5906">
      <w:pPr>
        <w:rPr>
          <w:rFonts w:ascii="Book Antiqua" w:hAnsi="Book Antiqua"/>
          <w:sz w:val="28"/>
          <w:szCs w:val="28"/>
        </w:rPr>
      </w:pPr>
      <w:r>
        <w:rPr>
          <w:rFonts w:ascii="Book Antiqua" w:hAnsi="Book Antiqua"/>
          <w:sz w:val="28"/>
          <w:szCs w:val="28"/>
        </w:rPr>
        <w:tab/>
        <w:t>Let’s turn to our Scripture reading</w:t>
      </w:r>
      <w:r w:rsidR="0014735B">
        <w:rPr>
          <w:rFonts w:ascii="Book Antiqua" w:hAnsi="Book Antiqua"/>
          <w:sz w:val="28"/>
          <w:szCs w:val="28"/>
        </w:rPr>
        <w:t xml:space="preserve"> for today</w:t>
      </w:r>
      <w:r>
        <w:rPr>
          <w:rFonts w:ascii="Book Antiqua" w:hAnsi="Book Antiqua"/>
          <w:sz w:val="28"/>
          <w:szCs w:val="28"/>
        </w:rPr>
        <w:t xml:space="preserve">, Philippians 4:8.  As we do that I’d like to thank the members of our planning team that helped make this weekend happen: Sid &amp; Vivian Parrott, Cindy </w:t>
      </w:r>
      <w:proofErr w:type="spellStart"/>
      <w:r>
        <w:rPr>
          <w:rFonts w:ascii="Book Antiqua" w:hAnsi="Book Antiqua"/>
          <w:sz w:val="28"/>
          <w:szCs w:val="28"/>
        </w:rPr>
        <w:t>Cunnyngham</w:t>
      </w:r>
      <w:proofErr w:type="spellEnd"/>
      <w:r>
        <w:rPr>
          <w:rFonts w:ascii="Book Antiqua" w:hAnsi="Book Antiqua"/>
          <w:sz w:val="28"/>
          <w:szCs w:val="28"/>
        </w:rPr>
        <w:t xml:space="preserve">, Felicia </w:t>
      </w:r>
      <w:proofErr w:type="spellStart"/>
      <w:r>
        <w:rPr>
          <w:rFonts w:ascii="Book Antiqua" w:hAnsi="Book Antiqua"/>
          <w:sz w:val="28"/>
          <w:szCs w:val="28"/>
        </w:rPr>
        <w:t>Kingrea</w:t>
      </w:r>
      <w:proofErr w:type="spellEnd"/>
      <w:r>
        <w:rPr>
          <w:rFonts w:ascii="Book Antiqua" w:hAnsi="Book Antiqua"/>
          <w:sz w:val="28"/>
          <w:szCs w:val="28"/>
        </w:rPr>
        <w:t xml:space="preserve">, Shelia Nelson, Mitch Weber, Daisy </w:t>
      </w:r>
      <w:proofErr w:type="spellStart"/>
      <w:r>
        <w:rPr>
          <w:rFonts w:ascii="Book Antiqua" w:hAnsi="Book Antiqua"/>
          <w:sz w:val="28"/>
          <w:szCs w:val="28"/>
        </w:rPr>
        <w:t>Mulkey</w:t>
      </w:r>
      <w:proofErr w:type="spellEnd"/>
      <w:r>
        <w:rPr>
          <w:rFonts w:ascii="Book Antiqua" w:hAnsi="Book Antiqua"/>
          <w:sz w:val="28"/>
          <w:szCs w:val="28"/>
        </w:rPr>
        <w:t xml:space="preserve">, and Angie Carson.  I’d also like to express my appreciation </w:t>
      </w:r>
      <w:r w:rsidR="00574760">
        <w:rPr>
          <w:rFonts w:ascii="Book Antiqua" w:hAnsi="Book Antiqua"/>
          <w:sz w:val="28"/>
          <w:szCs w:val="28"/>
        </w:rPr>
        <w:t>to</w:t>
      </w:r>
      <w:r>
        <w:rPr>
          <w:rFonts w:ascii="Book Antiqua" w:hAnsi="Book Antiqua"/>
          <w:sz w:val="28"/>
          <w:szCs w:val="28"/>
        </w:rPr>
        <w:t xml:space="preserve"> everyone who assisted this team in getting everything ready and making sure the weekend went smoothly.  I appreciate your willingness to volunteer in ever</w:t>
      </w:r>
      <w:r w:rsidR="00120FA2">
        <w:rPr>
          <w:rFonts w:ascii="Book Antiqua" w:hAnsi="Book Antiqua"/>
          <w:sz w:val="28"/>
          <w:szCs w:val="28"/>
        </w:rPr>
        <w:t>y way that you did.</w:t>
      </w:r>
    </w:p>
    <w:p w:rsidR="00846362" w:rsidRPr="002B23D8" w:rsidRDefault="002B23D8" w:rsidP="002B23D8">
      <w:pPr>
        <w:rPr>
          <w:rFonts w:ascii="Book Antiqua" w:hAnsi="Book Antiqua"/>
          <w:sz w:val="28"/>
          <w:szCs w:val="28"/>
        </w:rPr>
      </w:pPr>
      <w:r>
        <w:rPr>
          <w:rFonts w:ascii="Book Antiqua" w:hAnsi="Book Antiqua"/>
          <w:sz w:val="28"/>
          <w:szCs w:val="28"/>
        </w:rPr>
        <w:tab/>
        <w:t xml:space="preserve">Our Scripture reading comes from Paul’s letter to the Philippian churches.  It’s a short letter but it’s packed with joy, even though Paul composed it while he was in prison.  Look at 4:8: </w:t>
      </w:r>
      <w:r w:rsidR="00846362" w:rsidRPr="00846362">
        <w:rPr>
          <w:rStyle w:val="text"/>
          <w:rFonts w:ascii="Book Antiqua" w:hAnsi="Book Antiqua"/>
          <w:i/>
          <w:sz w:val="28"/>
          <w:szCs w:val="28"/>
        </w:rPr>
        <w:t xml:space="preserve">Finally, brothers and sisters, whatever is true, whatever is noble, whatever is right, whatever is pure, whatever is lovely, </w:t>
      </w:r>
      <w:proofErr w:type="gramStart"/>
      <w:r w:rsidR="00846362" w:rsidRPr="00846362">
        <w:rPr>
          <w:rStyle w:val="text"/>
          <w:rFonts w:ascii="Book Antiqua" w:hAnsi="Book Antiqua"/>
          <w:i/>
          <w:sz w:val="28"/>
          <w:szCs w:val="28"/>
        </w:rPr>
        <w:t>whatever is admirable—if anything is excellent or praiseworthy—think</w:t>
      </w:r>
      <w:proofErr w:type="gramEnd"/>
      <w:r w:rsidR="00846362" w:rsidRPr="00846362">
        <w:rPr>
          <w:rStyle w:val="text"/>
          <w:rFonts w:ascii="Book Antiqua" w:hAnsi="Book Antiqua"/>
          <w:i/>
          <w:sz w:val="28"/>
          <w:szCs w:val="28"/>
        </w:rPr>
        <w:t xml:space="preserve"> about such things.</w:t>
      </w:r>
    </w:p>
    <w:p w:rsidR="003E5906" w:rsidRPr="002B23D8" w:rsidRDefault="003E5906" w:rsidP="009801FE">
      <w:pPr>
        <w:rPr>
          <w:rFonts w:ascii="Book Antiqua" w:hAnsi="Book Antiqua"/>
          <w:sz w:val="14"/>
          <w:szCs w:val="14"/>
        </w:rPr>
      </w:pPr>
    </w:p>
    <w:p w:rsidR="00DF0534" w:rsidRDefault="002B23D8" w:rsidP="009801FE">
      <w:pPr>
        <w:rPr>
          <w:rStyle w:val="text"/>
          <w:rFonts w:ascii="Book Antiqua" w:hAnsi="Book Antiqua"/>
          <w:sz w:val="28"/>
          <w:szCs w:val="28"/>
        </w:rPr>
      </w:pPr>
      <w:r>
        <w:rPr>
          <w:rFonts w:ascii="Book Antiqua" w:hAnsi="Book Antiqua"/>
          <w:sz w:val="28"/>
          <w:szCs w:val="28"/>
        </w:rPr>
        <w:tab/>
        <w:t>As he closed this letter, Paul encouraged the Christians in Philippi to keep their thoughts focused on positive things.  There’s always n</w:t>
      </w:r>
      <w:r w:rsidR="0014735B">
        <w:rPr>
          <w:rFonts w:ascii="Book Antiqua" w:hAnsi="Book Antiqua"/>
          <w:sz w:val="28"/>
          <w:szCs w:val="28"/>
        </w:rPr>
        <w:t xml:space="preserve">egativity in the world.  There’re always trials, </w:t>
      </w:r>
      <w:r>
        <w:rPr>
          <w:rFonts w:ascii="Book Antiqua" w:hAnsi="Book Antiqua"/>
          <w:sz w:val="28"/>
          <w:szCs w:val="28"/>
        </w:rPr>
        <w:t xml:space="preserve">tribulations, grief and pain.  </w:t>
      </w:r>
      <w:r w:rsidR="00DF0534">
        <w:rPr>
          <w:rFonts w:ascii="Book Antiqua" w:hAnsi="Book Antiqua"/>
          <w:sz w:val="28"/>
          <w:szCs w:val="28"/>
        </w:rPr>
        <w:t xml:space="preserve">But for </w:t>
      </w:r>
      <w:r w:rsidR="00483AE0">
        <w:rPr>
          <w:rFonts w:ascii="Book Antiqua" w:hAnsi="Book Antiqua"/>
          <w:sz w:val="28"/>
          <w:szCs w:val="28"/>
        </w:rPr>
        <w:t>those who’ve placed their lives in Christ’s hands, there’</w:t>
      </w:r>
      <w:r w:rsidR="00DF0534">
        <w:rPr>
          <w:rFonts w:ascii="Book Antiqua" w:hAnsi="Book Antiqua"/>
          <w:sz w:val="28"/>
          <w:szCs w:val="28"/>
        </w:rPr>
        <w:t xml:space="preserve">s always something </w:t>
      </w:r>
      <w:r w:rsidR="00DF0534" w:rsidRPr="00846362">
        <w:rPr>
          <w:rStyle w:val="text"/>
          <w:rFonts w:ascii="Book Antiqua" w:hAnsi="Book Antiqua"/>
          <w:i/>
          <w:sz w:val="28"/>
          <w:szCs w:val="28"/>
        </w:rPr>
        <w:t>excellent or praiseworthy</w:t>
      </w:r>
      <w:r w:rsidR="00DF0534">
        <w:rPr>
          <w:rStyle w:val="text"/>
          <w:rFonts w:ascii="Book Antiqua" w:hAnsi="Book Antiqua"/>
          <w:i/>
          <w:sz w:val="28"/>
          <w:szCs w:val="28"/>
        </w:rPr>
        <w:t xml:space="preserve"> </w:t>
      </w:r>
      <w:r w:rsidR="00DF0534" w:rsidRPr="00DF0534">
        <w:rPr>
          <w:rStyle w:val="text"/>
          <w:rFonts w:ascii="Book Antiqua" w:hAnsi="Book Antiqua"/>
          <w:sz w:val="28"/>
          <w:szCs w:val="28"/>
        </w:rPr>
        <w:t>to celebrate.</w:t>
      </w:r>
      <w:r w:rsidR="0014735B">
        <w:rPr>
          <w:rStyle w:val="text"/>
          <w:rFonts w:ascii="Book Antiqua" w:hAnsi="Book Antiqua"/>
          <w:sz w:val="28"/>
          <w:szCs w:val="28"/>
        </w:rPr>
        <w:t xml:space="preserve">  Even during </w:t>
      </w:r>
      <w:r w:rsidR="00DF0534">
        <w:rPr>
          <w:rStyle w:val="text"/>
          <w:rFonts w:ascii="Book Antiqua" w:hAnsi="Book Antiqua"/>
          <w:sz w:val="28"/>
          <w:szCs w:val="28"/>
        </w:rPr>
        <w:t xml:space="preserve">times of deepest darkness or mind-numbing horror, Paul says the Christian thinks about and remembers what we have gained—who we know—who we belong to—where we will one day go.  So I’d like to take Paul’s imperative to </w:t>
      </w:r>
      <w:r w:rsidR="00DF0534" w:rsidRPr="00DF0534">
        <w:rPr>
          <w:rStyle w:val="text"/>
          <w:rFonts w:ascii="Book Antiqua" w:hAnsi="Book Antiqua"/>
          <w:i/>
          <w:sz w:val="28"/>
          <w:szCs w:val="28"/>
        </w:rPr>
        <w:t>think about such things</w:t>
      </w:r>
      <w:r w:rsidR="00DF0534">
        <w:rPr>
          <w:rStyle w:val="text"/>
          <w:rFonts w:ascii="Book Antiqua" w:hAnsi="Book Antiqua"/>
          <w:sz w:val="28"/>
          <w:szCs w:val="28"/>
        </w:rPr>
        <w:t xml:space="preserve"> and apply it to our experiences this weekend.</w:t>
      </w:r>
    </w:p>
    <w:p w:rsidR="00DF0534" w:rsidRDefault="00DF0534" w:rsidP="009801FE">
      <w:pPr>
        <w:rPr>
          <w:rFonts w:ascii="Book Antiqua" w:hAnsi="Book Antiqua"/>
          <w:sz w:val="28"/>
          <w:szCs w:val="28"/>
        </w:rPr>
      </w:pPr>
      <w:r>
        <w:rPr>
          <w:rFonts w:ascii="Book Antiqua" w:hAnsi="Book Antiqua"/>
          <w:sz w:val="28"/>
          <w:szCs w:val="28"/>
        </w:rPr>
        <w:tab/>
        <w:t xml:space="preserve">To begin with, if you participated in our “A Hope </w:t>
      </w:r>
      <w:proofErr w:type="gramStart"/>
      <w:r>
        <w:rPr>
          <w:rFonts w:ascii="Book Antiqua" w:hAnsi="Book Antiqua"/>
          <w:sz w:val="28"/>
          <w:szCs w:val="28"/>
        </w:rPr>
        <w:t>And A</w:t>
      </w:r>
      <w:proofErr w:type="gramEnd"/>
      <w:r>
        <w:rPr>
          <w:rFonts w:ascii="Book Antiqua" w:hAnsi="Book Antiqua"/>
          <w:sz w:val="28"/>
          <w:szCs w:val="28"/>
        </w:rPr>
        <w:t xml:space="preserve"> Future” weekend with Eddie, think about what challenged you the most.  </w:t>
      </w:r>
      <w:r w:rsidRPr="00DF0534">
        <w:rPr>
          <w:rFonts w:ascii="Book Antiqua" w:hAnsi="Book Antiqua"/>
          <w:b/>
          <w:color w:val="0000FF"/>
          <w:sz w:val="28"/>
          <w:szCs w:val="28"/>
        </w:rPr>
        <w:t>ASK: What did you hear or experience that challenged you the most?  What pushed you outside your comfort zone?</w:t>
      </w:r>
      <w:r>
        <w:rPr>
          <w:rFonts w:ascii="Book Antiqua" w:hAnsi="Book Antiqua"/>
          <w:sz w:val="28"/>
          <w:szCs w:val="28"/>
        </w:rPr>
        <w:t xml:space="preserve">  Now this is interactive, so speak up and share your thoughts.  That’s what our time together </w:t>
      </w:r>
      <w:r w:rsidR="0014735B">
        <w:rPr>
          <w:rFonts w:ascii="Book Antiqua" w:hAnsi="Book Antiqua"/>
          <w:sz w:val="28"/>
          <w:szCs w:val="28"/>
        </w:rPr>
        <w:t>this morning is for</w:t>
      </w:r>
      <w:r>
        <w:rPr>
          <w:rFonts w:ascii="Book Antiqua" w:hAnsi="Book Antiqua"/>
          <w:sz w:val="28"/>
          <w:szCs w:val="28"/>
        </w:rPr>
        <w:t>.</w:t>
      </w:r>
    </w:p>
    <w:p w:rsidR="00DF0534" w:rsidRPr="00DF0534" w:rsidRDefault="00DF0534" w:rsidP="009801FE">
      <w:pPr>
        <w:rPr>
          <w:rFonts w:ascii="Book Antiqua" w:hAnsi="Book Antiqua"/>
          <w:sz w:val="14"/>
          <w:szCs w:val="14"/>
        </w:rPr>
      </w:pPr>
    </w:p>
    <w:p w:rsidR="00DF0534" w:rsidRDefault="00DF0534" w:rsidP="009801FE">
      <w:pPr>
        <w:rPr>
          <w:rFonts w:ascii="Book Antiqua" w:hAnsi="Book Antiqua"/>
          <w:b/>
          <w:color w:val="0000FF"/>
          <w:sz w:val="28"/>
          <w:szCs w:val="28"/>
        </w:rPr>
      </w:pPr>
      <w:r w:rsidRPr="00DF0534">
        <w:rPr>
          <w:rFonts w:ascii="Book Antiqua" w:hAnsi="Book Antiqua"/>
          <w:b/>
          <w:color w:val="0000FF"/>
          <w:sz w:val="28"/>
          <w:szCs w:val="28"/>
        </w:rPr>
        <w:tab/>
        <w:t>ASK: What was the most hopeful thing you heard or experienced this weekend?  Wha</w:t>
      </w:r>
      <w:r>
        <w:rPr>
          <w:rFonts w:ascii="Book Antiqua" w:hAnsi="Book Antiqua"/>
          <w:b/>
          <w:color w:val="0000FF"/>
          <w:sz w:val="28"/>
          <w:szCs w:val="28"/>
        </w:rPr>
        <w:t>t made your heart beat faster with</w:t>
      </w:r>
      <w:r w:rsidRPr="00DF0534">
        <w:rPr>
          <w:rFonts w:ascii="Book Antiqua" w:hAnsi="Book Antiqua"/>
          <w:b/>
          <w:color w:val="0000FF"/>
          <w:sz w:val="28"/>
          <w:szCs w:val="28"/>
        </w:rPr>
        <w:t xml:space="preserve"> excitement or hope?</w:t>
      </w:r>
    </w:p>
    <w:p w:rsidR="008436C6" w:rsidRPr="008436C6" w:rsidRDefault="008436C6" w:rsidP="009801FE">
      <w:pPr>
        <w:rPr>
          <w:rFonts w:ascii="Book Antiqua" w:hAnsi="Book Antiqua"/>
          <w:b/>
          <w:color w:val="0000FF"/>
          <w:sz w:val="14"/>
          <w:szCs w:val="14"/>
        </w:rPr>
      </w:pPr>
    </w:p>
    <w:p w:rsidR="007E7F67" w:rsidRPr="008436C6" w:rsidRDefault="00DF0534" w:rsidP="009801FE">
      <w:pPr>
        <w:rPr>
          <w:rFonts w:ascii="Book Antiqua" w:hAnsi="Book Antiqua"/>
          <w:b/>
          <w:color w:val="0000FF"/>
          <w:sz w:val="28"/>
          <w:szCs w:val="28"/>
        </w:rPr>
      </w:pPr>
      <w:r>
        <w:rPr>
          <w:rFonts w:ascii="Book Antiqua" w:hAnsi="Book Antiqua"/>
          <w:sz w:val="28"/>
          <w:szCs w:val="28"/>
        </w:rPr>
        <w:tab/>
      </w:r>
      <w:r w:rsidRPr="00DF0534">
        <w:rPr>
          <w:rFonts w:ascii="Book Antiqua" w:hAnsi="Book Antiqua"/>
          <w:b/>
          <w:color w:val="0000FF"/>
          <w:sz w:val="28"/>
          <w:szCs w:val="28"/>
        </w:rPr>
        <w:t>ASK: What’s one thing you heard or discussed in your table groups that left an impression on you?</w:t>
      </w:r>
      <w:r w:rsidRPr="00DF0534">
        <w:rPr>
          <w:rFonts w:ascii="Book Antiqua" w:hAnsi="Book Antiqua"/>
          <w:color w:val="0000FF"/>
          <w:sz w:val="28"/>
          <w:szCs w:val="28"/>
        </w:rPr>
        <w:t xml:space="preserve">  </w:t>
      </w:r>
      <w:r>
        <w:rPr>
          <w:rFonts w:ascii="Book Antiqua" w:hAnsi="Book Antiqua"/>
          <w:sz w:val="28"/>
          <w:szCs w:val="28"/>
        </w:rPr>
        <w:t xml:space="preserve">Maybe it was something you said or something someone else said.  Regardless of </w:t>
      </w:r>
      <w:r w:rsidR="0014735B">
        <w:rPr>
          <w:rFonts w:ascii="Book Antiqua" w:hAnsi="Book Antiqua"/>
          <w:sz w:val="28"/>
          <w:szCs w:val="28"/>
        </w:rPr>
        <w:t>where it came from</w:t>
      </w:r>
      <w:r>
        <w:rPr>
          <w:rFonts w:ascii="Book Antiqua" w:hAnsi="Book Antiqua"/>
          <w:sz w:val="28"/>
          <w:szCs w:val="28"/>
        </w:rPr>
        <w:t xml:space="preserve">, it was something that </w:t>
      </w:r>
      <w:r w:rsidR="0014735B">
        <w:rPr>
          <w:rFonts w:ascii="Book Antiqua" w:hAnsi="Book Antiqua"/>
          <w:sz w:val="28"/>
          <w:szCs w:val="28"/>
        </w:rPr>
        <w:t>has kept you thinking</w:t>
      </w:r>
      <w:r>
        <w:rPr>
          <w:rFonts w:ascii="Book Antiqua" w:hAnsi="Book Antiqua"/>
          <w:sz w:val="28"/>
          <w:szCs w:val="28"/>
        </w:rPr>
        <w:t xml:space="preserve">.  </w:t>
      </w:r>
      <w:r w:rsidRPr="00DF0534">
        <w:rPr>
          <w:rFonts w:ascii="Book Antiqua" w:hAnsi="Book Antiqua"/>
          <w:b/>
          <w:color w:val="0000FF"/>
          <w:sz w:val="28"/>
          <w:szCs w:val="28"/>
        </w:rPr>
        <w:t>What came up in your table discussions that really made you think?</w:t>
      </w:r>
      <w:r w:rsidR="007E7F67">
        <w:rPr>
          <w:rFonts w:ascii="Book Antiqua" w:hAnsi="Book Antiqua"/>
          <w:b/>
          <w:color w:val="0000FF"/>
          <w:sz w:val="28"/>
          <w:szCs w:val="28"/>
        </w:rPr>
        <w:t xml:space="preserve"> </w:t>
      </w:r>
    </w:p>
    <w:p w:rsidR="00DF0534" w:rsidRPr="007E7F67" w:rsidRDefault="00DF0534" w:rsidP="009801FE">
      <w:pPr>
        <w:rPr>
          <w:rFonts w:ascii="Book Antiqua" w:hAnsi="Book Antiqua"/>
          <w:sz w:val="14"/>
          <w:szCs w:val="14"/>
        </w:rPr>
      </w:pPr>
    </w:p>
    <w:p w:rsidR="00FB4A4A" w:rsidRDefault="00DF0534" w:rsidP="007E7F67">
      <w:pPr>
        <w:rPr>
          <w:rFonts w:ascii="Book Antiqua" w:hAnsi="Book Antiqua"/>
          <w:sz w:val="28"/>
          <w:szCs w:val="28"/>
        </w:rPr>
      </w:pPr>
      <w:r>
        <w:rPr>
          <w:rFonts w:ascii="Book Antiqua" w:hAnsi="Book Antiqua"/>
          <w:sz w:val="28"/>
          <w:szCs w:val="28"/>
        </w:rPr>
        <w:tab/>
      </w:r>
      <w:r w:rsidR="007E7F67">
        <w:rPr>
          <w:rFonts w:ascii="Book Antiqua" w:hAnsi="Book Antiqua"/>
          <w:sz w:val="28"/>
          <w:szCs w:val="28"/>
        </w:rPr>
        <w:t xml:space="preserve">Now </w:t>
      </w:r>
      <w:r w:rsidR="00FB4A4A">
        <w:rPr>
          <w:rFonts w:ascii="Book Antiqua" w:hAnsi="Book Antiqua"/>
          <w:sz w:val="28"/>
          <w:szCs w:val="28"/>
        </w:rPr>
        <w:t xml:space="preserve">I’m going to ask you to do a little thought exercise with me.  </w:t>
      </w:r>
      <w:r w:rsidR="00893798">
        <w:rPr>
          <w:rFonts w:ascii="Book Antiqua" w:hAnsi="Book Antiqua"/>
          <w:sz w:val="28"/>
          <w:szCs w:val="28"/>
        </w:rPr>
        <w:t>I’m going to separate you</w:t>
      </w:r>
      <w:r w:rsidR="00FB4A4A">
        <w:rPr>
          <w:rFonts w:ascii="Book Antiqua" w:hAnsi="Book Antiqua"/>
          <w:sz w:val="28"/>
          <w:szCs w:val="28"/>
        </w:rPr>
        <w:t xml:space="preserve"> into three groups—and no, you don’t have to move </w:t>
      </w:r>
      <w:r w:rsidR="007E7F67">
        <w:rPr>
          <w:rFonts w:ascii="Book Antiqua" w:hAnsi="Book Antiqua"/>
          <w:sz w:val="28"/>
          <w:szCs w:val="28"/>
        </w:rPr>
        <w:t xml:space="preserve">around </w:t>
      </w:r>
      <w:r w:rsidR="00FB4A4A">
        <w:rPr>
          <w:rFonts w:ascii="Book Antiqua" w:hAnsi="Book Antiqua"/>
          <w:sz w:val="28"/>
          <w:szCs w:val="28"/>
        </w:rPr>
        <w:t>this time!</w:t>
      </w:r>
      <w:r w:rsidR="00893798">
        <w:rPr>
          <w:rFonts w:ascii="Book Antiqua" w:hAnsi="Book Antiqua"/>
          <w:sz w:val="28"/>
          <w:szCs w:val="28"/>
        </w:rPr>
        <w:t xml:space="preserve">  You can stay right where you are.</w:t>
      </w:r>
    </w:p>
    <w:p w:rsidR="00FB4A4A" w:rsidRPr="008436C6" w:rsidRDefault="00FB4A4A" w:rsidP="009801FE">
      <w:pPr>
        <w:rPr>
          <w:rFonts w:ascii="Book Antiqua" w:hAnsi="Book Antiqua"/>
          <w:b/>
          <w:i/>
          <w:color w:val="FF0000"/>
          <w:sz w:val="28"/>
          <w:szCs w:val="28"/>
        </w:rPr>
      </w:pPr>
      <w:r>
        <w:rPr>
          <w:rFonts w:ascii="Book Antiqua" w:hAnsi="Book Antiqua"/>
          <w:sz w:val="28"/>
          <w:szCs w:val="28"/>
        </w:rPr>
        <w:tab/>
        <w:t xml:space="preserve">Let’s begin with the middle section.  </w:t>
      </w:r>
      <w:r w:rsidR="007E7F67" w:rsidRPr="008436C6">
        <w:rPr>
          <w:rFonts w:ascii="Book Antiqua" w:hAnsi="Book Antiqua"/>
          <w:b/>
          <w:i/>
          <w:color w:val="FF0000"/>
          <w:sz w:val="28"/>
          <w:szCs w:val="28"/>
        </w:rPr>
        <w:t xml:space="preserve">Everyone in this section: </w:t>
      </w:r>
      <w:r w:rsidRPr="008436C6">
        <w:rPr>
          <w:rFonts w:ascii="Book Antiqua" w:hAnsi="Book Antiqua"/>
          <w:b/>
          <w:i/>
          <w:color w:val="FF0000"/>
          <w:sz w:val="28"/>
          <w:szCs w:val="28"/>
        </w:rPr>
        <w:t>I’d like for you to imag</w:t>
      </w:r>
      <w:r w:rsidR="007E7F67" w:rsidRPr="008436C6">
        <w:rPr>
          <w:rFonts w:ascii="Book Antiqua" w:hAnsi="Book Antiqua"/>
          <w:b/>
          <w:i/>
          <w:color w:val="FF0000"/>
          <w:sz w:val="28"/>
          <w:szCs w:val="28"/>
        </w:rPr>
        <w:t xml:space="preserve">ine that you are a person who has </w:t>
      </w:r>
      <w:r w:rsidRPr="008436C6">
        <w:rPr>
          <w:rFonts w:ascii="Book Antiqua" w:hAnsi="Book Antiqua"/>
          <w:b/>
          <w:i/>
          <w:color w:val="FF0000"/>
          <w:sz w:val="28"/>
          <w:szCs w:val="28"/>
        </w:rPr>
        <w:t>never set foot in a church before.  The weddings you’ve gone to have been in some outdoor setting.  The funerals you’ve attended have been at the funeral home</w:t>
      </w:r>
      <w:r w:rsidR="00893798">
        <w:rPr>
          <w:rFonts w:ascii="Book Antiqua" w:hAnsi="Book Antiqua"/>
          <w:b/>
          <w:i/>
          <w:color w:val="FF0000"/>
          <w:sz w:val="28"/>
          <w:szCs w:val="28"/>
        </w:rPr>
        <w:t xml:space="preserve"> or graveside</w:t>
      </w:r>
      <w:r w:rsidRPr="008436C6">
        <w:rPr>
          <w:rFonts w:ascii="Book Antiqua" w:hAnsi="Book Antiqua"/>
          <w:b/>
          <w:i/>
          <w:color w:val="FF0000"/>
          <w:sz w:val="28"/>
          <w:szCs w:val="28"/>
        </w:rPr>
        <w:t>.  You do not consider yourself a Christian</w:t>
      </w:r>
      <w:r w:rsidR="007E7F67" w:rsidRPr="008436C6">
        <w:rPr>
          <w:rFonts w:ascii="Book Antiqua" w:hAnsi="Book Antiqua"/>
          <w:b/>
          <w:i/>
          <w:color w:val="FF0000"/>
          <w:sz w:val="28"/>
          <w:szCs w:val="28"/>
        </w:rPr>
        <w:t xml:space="preserve"> and have never been inside a church</w:t>
      </w:r>
      <w:r w:rsidRPr="008436C6">
        <w:rPr>
          <w:rFonts w:ascii="Book Antiqua" w:hAnsi="Book Antiqua"/>
          <w:b/>
          <w:i/>
          <w:color w:val="FF0000"/>
          <w:sz w:val="28"/>
          <w:szCs w:val="28"/>
        </w:rPr>
        <w:t>.</w:t>
      </w:r>
    </w:p>
    <w:p w:rsidR="00FB4A4A" w:rsidRPr="008436C6" w:rsidRDefault="00FB4A4A" w:rsidP="009801FE">
      <w:pPr>
        <w:rPr>
          <w:rFonts w:ascii="Book Antiqua" w:hAnsi="Book Antiqua"/>
          <w:b/>
          <w:i/>
          <w:color w:val="FF0000"/>
          <w:sz w:val="28"/>
          <w:szCs w:val="28"/>
        </w:rPr>
      </w:pPr>
      <w:r>
        <w:rPr>
          <w:rFonts w:ascii="Book Antiqua" w:hAnsi="Book Antiqua"/>
          <w:sz w:val="28"/>
          <w:szCs w:val="28"/>
        </w:rPr>
        <w:tab/>
        <w:t xml:space="preserve">Now the right section: </w:t>
      </w:r>
      <w:r w:rsidRPr="008436C6">
        <w:rPr>
          <w:rFonts w:ascii="Book Antiqua" w:hAnsi="Book Antiqua"/>
          <w:b/>
          <w:i/>
          <w:color w:val="FF0000"/>
          <w:sz w:val="28"/>
          <w:szCs w:val="28"/>
        </w:rPr>
        <w:t xml:space="preserve">I’d like for </w:t>
      </w:r>
      <w:r w:rsidR="007E7F67" w:rsidRPr="008436C6">
        <w:rPr>
          <w:rFonts w:ascii="Book Antiqua" w:hAnsi="Book Antiqua"/>
          <w:b/>
          <w:i/>
          <w:color w:val="FF0000"/>
          <w:sz w:val="28"/>
          <w:szCs w:val="28"/>
        </w:rPr>
        <w:t xml:space="preserve">everyone in this section to imagine that you are </w:t>
      </w:r>
      <w:r w:rsidRPr="008436C6">
        <w:rPr>
          <w:rFonts w:ascii="Book Antiqua" w:hAnsi="Book Antiqua"/>
          <w:b/>
          <w:i/>
          <w:color w:val="FF0000"/>
          <w:sz w:val="28"/>
          <w:szCs w:val="28"/>
        </w:rPr>
        <w:t xml:space="preserve">a person who’s been in church before, but only on Christmas Eve and Easter.  You may’ve attended a wedding or </w:t>
      </w:r>
      <w:r w:rsidR="00483AE0">
        <w:rPr>
          <w:rFonts w:ascii="Book Antiqua" w:hAnsi="Book Antiqua"/>
          <w:b/>
          <w:i/>
          <w:color w:val="FF0000"/>
          <w:sz w:val="28"/>
          <w:szCs w:val="28"/>
        </w:rPr>
        <w:t xml:space="preserve">funeral </w:t>
      </w:r>
      <w:r w:rsidRPr="008436C6">
        <w:rPr>
          <w:rFonts w:ascii="Book Antiqua" w:hAnsi="Book Antiqua"/>
          <w:b/>
          <w:i/>
          <w:color w:val="FF0000"/>
          <w:sz w:val="28"/>
          <w:szCs w:val="28"/>
        </w:rPr>
        <w:t xml:space="preserve">in a church, but that’s it.  In any given year, you’re probably inside a church </w:t>
      </w:r>
      <w:r w:rsidR="006C4CF7" w:rsidRPr="008436C6">
        <w:rPr>
          <w:rFonts w:ascii="Book Antiqua" w:hAnsi="Book Antiqua"/>
          <w:b/>
          <w:i/>
          <w:color w:val="FF0000"/>
          <w:sz w:val="28"/>
          <w:szCs w:val="28"/>
        </w:rPr>
        <w:t>two</w:t>
      </w:r>
      <w:r w:rsidRPr="008436C6">
        <w:rPr>
          <w:rFonts w:ascii="Book Antiqua" w:hAnsi="Book Antiqua"/>
          <w:b/>
          <w:i/>
          <w:color w:val="FF0000"/>
          <w:sz w:val="28"/>
          <w:szCs w:val="28"/>
        </w:rPr>
        <w:t xml:space="preserve">, maybe </w:t>
      </w:r>
      <w:r w:rsidR="007E7F67" w:rsidRPr="008436C6">
        <w:rPr>
          <w:rFonts w:ascii="Book Antiqua" w:hAnsi="Book Antiqua"/>
          <w:b/>
          <w:i/>
          <w:color w:val="FF0000"/>
          <w:sz w:val="28"/>
          <w:szCs w:val="28"/>
        </w:rPr>
        <w:t>three</w:t>
      </w:r>
      <w:r w:rsidRPr="008436C6">
        <w:rPr>
          <w:rFonts w:ascii="Book Antiqua" w:hAnsi="Book Antiqua"/>
          <w:b/>
          <w:i/>
          <w:color w:val="FF0000"/>
          <w:sz w:val="28"/>
          <w:szCs w:val="28"/>
        </w:rPr>
        <w:t xml:space="preserve"> times</w:t>
      </w:r>
      <w:r w:rsidR="00483AE0">
        <w:rPr>
          <w:rFonts w:ascii="Book Antiqua" w:hAnsi="Book Antiqua"/>
          <w:b/>
          <w:i/>
          <w:color w:val="FF0000"/>
          <w:sz w:val="28"/>
          <w:szCs w:val="28"/>
        </w:rPr>
        <w:t>,</w:t>
      </w:r>
      <w:r w:rsidRPr="008436C6">
        <w:rPr>
          <w:rFonts w:ascii="Book Antiqua" w:hAnsi="Book Antiqua"/>
          <w:b/>
          <w:i/>
          <w:color w:val="FF0000"/>
          <w:sz w:val="28"/>
          <w:szCs w:val="28"/>
        </w:rPr>
        <w:t xml:space="preserve"> at most.  Yo</w:t>
      </w:r>
      <w:r w:rsidR="007E7F67" w:rsidRPr="008436C6">
        <w:rPr>
          <w:rFonts w:ascii="Book Antiqua" w:hAnsi="Book Antiqua"/>
          <w:b/>
          <w:i/>
          <w:color w:val="FF0000"/>
          <w:sz w:val="28"/>
          <w:szCs w:val="28"/>
        </w:rPr>
        <w:t>u consider yourself a Christian but you enter a church building only for special events.</w:t>
      </w:r>
    </w:p>
    <w:p w:rsidR="006C4CF7" w:rsidRDefault="006C4CF7" w:rsidP="009801FE">
      <w:pPr>
        <w:rPr>
          <w:rFonts w:ascii="Book Antiqua" w:hAnsi="Book Antiqua"/>
          <w:sz w:val="28"/>
          <w:szCs w:val="28"/>
        </w:rPr>
      </w:pPr>
      <w:r>
        <w:rPr>
          <w:rFonts w:ascii="Book Antiqua" w:hAnsi="Book Antiqua"/>
          <w:sz w:val="28"/>
          <w:szCs w:val="28"/>
        </w:rPr>
        <w:tab/>
        <w:t xml:space="preserve">And for the left section: </w:t>
      </w:r>
      <w:r w:rsidR="008436C6" w:rsidRPr="008436C6">
        <w:rPr>
          <w:rFonts w:ascii="Book Antiqua" w:hAnsi="Book Antiqua"/>
          <w:b/>
          <w:i/>
          <w:color w:val="FF0000"/>
          <w:sz w:val="28"/>
          <w:szCs w:val="28"/>
        </w:rPr>
        <w:t>I’d like for everyone in this section to imagine that you’re what we call a “</w:t>
      </w:r>
      <w:proofErr w:type="spellStart"/>
      <w:r w:rsidR="00506760">
        <w:rPr>
          <w:rFonts w:ascii="Book Antiqua" w:hAnsi="Book Antiqua"/>
          <w:b/>
          <w:i/>
          <w:color w:val="FF0000"/>
          <w:sz w:val="28"/>
          <w:szCs w:val="28"/>
        </w:rPr>
        <w:t>de</w:t>
      </w:r>
      <w:r w:rsidR="008436C6" w:rsidRPr="008436C6">
        <w:rPr>
          <w:rFonts w:ascii="Book Antiqua" w:hAnsi="Book Antiqua"/>
          <w:b/>
          <w:i/>
          <w:color w:val="FF0000"/>
          <w:sz w:val="28"/>
          <w:szCs w:val="28"/>
        </w:rPr>
        <w:t>churched</w:t>
      </w:r>
      <w:proofErr w:type="spellEnd"/>
      <w:r w:rsidR="008436C6" w:rsidRPr="008436C6">
        <w:rPr>
          <w:rFonts w:ascii="Book Antiqua" w:hAnsi="Book Antiqua"/>
          <w:b/>
          <w:i/>
          <w:color w:val="FF0000"/>
          <w:sz w:val="28"/>
          <w:szCs w:val="28"/>
        </w:rPr>
        <w:t>” person.  You’ve been in church before.  Maybe you used to attend regularly.  But something happened and you quit going</w:t>
      </w:r>
      <w:r w:rsidR="00483AE0">
        <w:rPr>
          <w:rFonts w:ascii="Book Antiqua" w:hAnsi="Book Antiqua"/>
          <w:b/>
          <w:i/>
          <w:color w:val="FF0000"/>
          <w:sz w:val="28"/>
          <w:szCs w:val="28"/>
        </w:rPr>
        <w:t xml:space="preserve">.  Someone made you angry.  The church spent money in some way </w:t>
      </w:r>
      <w:r w:rsidR="007C3210">
        <w:rPr>
          <w:rFonts w:ascii="Book Antiqua" w:hAnsi="Book Antiqua"/>
          <w:b/>
          <w:i/>
          <w:color w:val="FF0000"/>
          <w:sz w:val="28"/>
          <w:szCs w:val="28"/>
        </w:rPr>
        <w:t>you disagreed with</w:t>
      </w:r>
      <w:r w:rsidR="008436C6" w:rsidRPr="008436C6">
        <w:rPr>
          <w:rFonts w:ascii="Book Antiqua" w:hAnsi="Book Antiqua"/>
          <w:b/>
          <w:i/>
          <w:color w:val="FF0000"/>
          <w:sz w:val="28"/>
          <w:szCs w:val="28"/>
        </w:rPr>
        <w:t xml:space="preserve">.  Someone spread gossip or rumors about you.  Whatever it was, you stopped going to church years ago and haven’t been back since.  You might go </w:t>
      </w:r>
      <w:r w:rsidR="00483AE0">
        <w:rPr>
          <w:rFonts w:ascii="Book Antiqua" w:hAnsi="Book Antiqua"/>
          <w:b/>
          <w:i/>
          <w:color w:val="FF0000"/>
          <w:sz w:val="28"/>
          <w:szCs w:val="28"/>
        </w:rPr>
        <w:t xml:space="preserve">for </w:t>
      </w:r>
      <w:r w:rsidR="008436C6" w:rsidRPr="008436C6">
        <w:rPr>
          <w:rFonts w:ascii="Book Antiqua" w:hAnsi="Book Antiqua"/>
          <w:b/>
          <w:i/>
          <w:color w:val="FF0000"/>
          <w:sz w:val="28"/>
          <w:szCs w:val="28"/>
        </w:rPr>
        <w:t xml:space="preserve">a wedding or funeral, but other than that you have nothing to do with churches.  You consider yourself a Christian but </w:t>
      </w:r>
      <w:r w:rsidR="00A67FEF">
        <w:rPr>
          <w:rFonts w:ascii="Book Antiqua" w:hAnsi="Book Antiqua"/>
          <w:b/>
          <w:i/>
          <w:color w:val="FF0000"/>
          <w:sz w:val="28"/>
          <w:szCs w:val="28"/>
        </w:rPr>
        <w:t>are not connected to any church.</w:t>
      </w:r>
    </w:p>
    <w:p w:rsidR="008436C6" w:rsidRPr="00483AE0" w:rsidRDefault="008436C6" w:rsidP="00483AE0">
      <w:pPr>
        <w:rPr>
          <w:rFonts w:ascii="Book Antiqua" w:hAnsi="Book Antiqua"/>
          <w:sz w:val="28"/>
          <w:szCs w:val="28"/>
        </w:rPr>
      </w:pPr>
      <w:r>
        <w:rPr>
          <w:rFonts w:ascii="Book Antiqua" w:hAnsi="Book Antiqua"/>
          <w:sz w:val="28"/>
          <w:szCs w:val="28"/>
        </w:rPr>
        <w:tab/>
        <w:t xml:space="preserve">Now, with the parameters I’ve given you, think about what you’d be doing on a Sunday morning.  </w:t>
      </w:r>
      <w:r w:rsidR="00483AE0">
        <w:rPr>
          <w:rFonts w:ascii="Book Antiqua" w:hAnsi="Book Antiqua"/>
          <w:sz w:val="28"/>
          <w:szCs w:val="28"/>
        </w:rPr>
        <w:t>What would your Sunday morning look like i</w:t>
      </w:r>
      <w:r w:rsidRPr="00483AE0">
        <w:rPr>
          <w:rFonts w:ascii="Book Antiqua" w:hAnsi="Book Antiqua"/>
          <w:sz w:val="28"/>
          <w:szCs w:val="28"/>
        </w:rPr>
        <w:t>f you don’t consider yourself a Christian?</w:t>
      </w:r>
      <w:r w:rsidR="00483AE0">
        <w:rPr>
          <w:rFonts w:ascii="Book Antiqua" w:hAnsi="Book Antiqua"/>
          <w:sz w:val="28"/>
          <w:szCs w:val="28"/>
        </w:rPr>
        <w:t xml:space="preserve">  </w:t>
      </w:r>
      <w:r w:rsidRPr="00483AE0">
        <w:rPr>
          <w:rFonts w:ascii="Book Antiqua" w:hAnsi="Book Antiqua"/>
          <w:sz w:val="28"/>
          <w:szCs w:val="28"/>
        </w:rPr>
        <w:t>If you consider yourself a Christian but only go two or three times a year?</w:t>
      </w:r>
      <w:r w:rsidR="00483AE0">
        <w:rPr>
          <w:rFonts w:ascii="Book Antiqua" w:hAnsi="Book Antiqua"/>
          <w:sz w:val="28"/>
          <w:szCs w:val="28"/>
        </w:rPr>
        <w:t xml:space="preserve">  </w:t>
      </w:r>
      <w:r w:rsidRPr="00483AE0">
        <w:rPr>
          <w:rFonts w:ascii="Book Antiqua" w:hAnsi="Book Antiqua"/>
          <w:sz w:val="28"/>
          <w:szCs w:val="28"/>
        </w:rPr>
        <w:t>If you consider yourself a Christian but have been turned off to church?</w:t>
      </w:r>
      <w:r w:rsidR="00483AE0">
        <w:rPr>
          <w:rFonts w:ascii="Book Antiqua" w:hAnsi="Book Antiqua"/>
          <w:sz w:val="28"/>
          <w:szCs w:val="28"/>
        </w:rPr>
        <w:t xml:space="preserve">  </w:t>
      </w:r>
      <w:r w:rsidRPr="008436C6">
        <w:rPr>
          <w:rFonts w:ascii="Book Antiqua" w:hAnsi="Book Antiqua"/>
          <w:b/>
          <w:color w:val="0000FF"/>
          <w:sz w:val="28"/>
          <w:szCs w:val="28"/>
        </w:rPr>
        <w:t>ASK: What would you be doing right now?</w:t>
      </w:r>
    </w:p>
    <w:p w:rsidR="008436C6" w:rsidRPr="008436C6" w:rsidRDefault="008436C6" w:rsidP="008436C6">
      <w:pPr>
        <w:rPr>
          <w:rFonts w:ascii="Book Antiqua" w:hAnsi="Book Antiqua"/>
          <w:sz w:val="14"/>
          <w:szCs w:val="14"/>
        </w:rPr>
      </w:pPr>
    </w:p>
    <w:p w:rsidR="008436C6" w:rsidRDefault="008436C6" w:rsidP="008436C6">
      <w:pPr>
        <w:rPr>
          <w:rFonts w:ascii="Book Antiqua" w:hAnsi="Book Antiqua"/>
          <w:sz w:val="28"/>
          <w:szCs w:val="28"/>
        </w:rPr>
      </w:pPr>
      <w:r>
        <w:rPr>
          <w:rFonts w:ascii="Book Antiqua" w:hAnsi="Book Antiqua"/>
          <w:sz w:val="28"/>
          <w:szCs w:val="28"/>
        </w:rPr>
        <w:tab/>
        <w:t>Now let me ask you this:</w:t>
      </w:r>
    </w:p>
    <w:p w:rsidR="008436C6" w:rsidRPr="008436C6" w:rsidRDefault="008436C6" w:rsidP="008436C6">
      <w:pPr>
        <w:ind w:firstLine="720"/>
        <w:rPr>
          <w:rFonts w:ascii="Book Antiqua" w:hAnsi="Book Antiqua"/>
          <w:b/>
          <w:color w:val="0000FF"/>
          <w:sz w:val="28"/>
          <w:szCs w:val="28"/>
        </w:rPr>
      </w:pPr>
      <w:r w:rsidRPr="008436C6">
        <w:rPr>
          <w:rFonts w:ascii="Book Antiqua" w:hAnsi="Book Antiqua"/>
          <w:b/>
          <w:color w:val="0000FF"/>
          <w:sz w:val="28"/>
          <w:szCs w:val="28"/>
        </w:rPr>
        <w:t>ASK: Is it difficult for you to think</w:t>
      </w:r>
      <w:r w:rsidR="00E70923">
        <w:rPr>
          <w:rFonts w:ascii="Book Antiqua" w:hAnsi="Book Antiqua"/>
          <w:b/>
          <w:color w:val="0000FF"/>
          <w:sz w:val="28"/>
          <w:szCs w:val="28"/>
        </w:rPr>
        <w:t xml:space="preserve"> in the terms I assigned to you</w:t>
      </w:r>
      <w:r w:rsidRPr="008436C6">
        <w:rPr>
          <w:rFonts w:ascii="Book Antiqua" w:hAnsi="Book Antiqua"/>
          <w:b/>
          <w:color w:val="0000FF"/>
          <w:sz w:val="28"/>
          <w:szCs w:val="28"/>
        </w:rPr>
        <w:t>?  Why?</w:t>
      </w:r>
    </w:p>
    <w:p w:rsidR="008436C6" w:rsidRDefault="008436C6" w:rsidP="008436C6">
      <w:pPr>
        <w:ind w:firstLine="720"/>
        <w:rPr>
          <w:rFonts w:ascii="Book Antiqua" w:hAnsi="Book Antiqua"/>
          <w:sz w:val="28"/>
          <w:szCs w:val="28"/>
        </w:rPr>
      </w:pPr>
      <w:r>
        <w:rPr>
          <w:rFonts w:ascii="Book Antiqua" w:hAnsi="Book Antiqua"/>
          <w:sz w:val="28"/>
          <w:szCs w:val="28"/>
        </w:rPr>
        <w:t xml:space="preserve">If we’re honest, it’s hard for us to think as if we weren’t Christians, or if we only attended church two times a year, or if we didn’t attend at all.  It’s hard to wrap our minds around such a </w:t>
      </w:r>
      <w:r w:rsidR="00D47F37">
        <w:rPr>
          <w:rFonts w:ascii="Book Antiqua" w:hAnsi="Book Antiqua"/>
          <w:sz w:val="28"/>
          <w:szCs w:val="28"/>
        </w:rPr>
        <w:t>viewpoint</w:t>
      </w:r>
      <w:r>
        <w:rPr>
          <w:rFonts w:ascii="Book Antiqua" w:hAnsi="Book Antiqua"/>
          <w:sz w:val="28"/>
          <w:szCs w:val="28"/>
        </w:rPr>
        <w:t>—because we’re accustomed to going to chu</w:t>
      </w:r>
      <w:r w:rsidR="00120FA2">
        <w:rPr>
          <w:rFonts w:ascii="Book Antiqua" w:hAnsi="Book Antiqua"/>
          <w:sz w:val="28"/>
          <w:szCs w:val="28"/>
        </w:rPr>
        <w:t>rch!  We’re used to being here; p</w:t>
      </w:r>
      <w:r w:rsidR="00B231A4">
        <w:rPr>
          <w:rFonts w:ascii="Book Antiqua" w:hAnsi="Book Antiqua"/>
          <w:sz w:val="28"/>
          <w:szCs w:val="28"/>
        </w:rPr>
        <w:t xml:space="preserve">articipating in the life of the church is natural for us.  So </w:t>
      </w:r>
      <w:r w:rsidR="00E70923">
        <w:rPr>
          <w:rFonts w:ascii="Book Antiqua" w:hAnsi="Book Antiqua"/>
          <w:sz w:val="28"/>
          <w:szCs w:val="28"/>
        </w:rPr>
        <w:t>it’s understandable that we</w:t>
      </w:r>
      <w:r w:rsidR="00B231A4">
        <w:rPr>
          <w:rFonts w:ascii="Book Antiqua" w:hAnsi="Book Antiqua"/>
          <w:sz w:val="28"/>
          <w:szCs w:val="28"/>
        </w:rPr>
        <w:t xml:space="preserve"> struggle to imagine being someone who has minimal or no church contact.</w:t>
      </w:r>
    </w:p>
    <w:p w:rsidR="00B231A4" w:rsidRDefault="00B231A4" w:rsidP="00A37DC1">
      <w:pPr>
        <w:ind w:firstLine="720"/>
        <w:rPr>
          <w:rFonts w:ascii="Book Antiqua" w:hAnsi="Book Antiqua"/>
          <w:sz w:val="28"/>
          <w:szCs w:val="28"/>
        </w:rPr>
      </w:pPr>
      <w:r>
        <w:rPr>
          <w:rFonts w:ascii="Book Antiqua" w:hAnsi="Book Antiqua"/>
          <w:sz w:val="28"/>
          <w:szCs w:val="28"/>
        </w:rPr>
        <w:lastRenderedPageBreak/>
        <w:t xml:space="preserve">Now I’m going to shock you: </w:t>
      </w:r>
      <w:r w:rsidRPr="0086207E">
        <w:rPr>
          <w:rFonts w:ascii="Book Antiqua" w:hAnsi="Book Antiqua"/>
          <w:b/>
          <w:i/>
          <w:sz w:val="28"/>
          <w:szCs w:val="28"/>
        </w:rPr>
        <w:t xml:space="preserve">the way we feel about </w:t>
      </w:r>
      <w:r w:rsidR="005C7FD1" w:rsidRPr="0086207E">
        <w:rPr>
          <w:rFonts w:ascii="Book Antiqua" w:hAnsi="Book Antiqua"/>
          <w:b/>
          <w:i/>
          <w:sz w:val="28"/>
          <w:szCs w:val="28"/>
        </w:rPr>
        <w:t>imagining</w:t>
      </w:r>
      <w:r w:rsidRPr="0086207E">
        <w:rPr>
          <w:rFonts w:ascii="Book Antiqua" w:hAnsi="Book Antiqua"/>
          <w:b/>
          <w:i/>
          <w:sz w:val="28"/>
          <w:szCs w:val="28"/>
        </w:rPr>
        <w:t xml:space="preserve"> ourse</w:t>
      </w:r>
      <w:r w:rsidR="00A37DC1" w:rsidRPr="0086207E">
        <w:rPr>
          <w:rFonts w:ascii="Book Antiqua" w:hAnsi="Book Antiqua"/>
          <w:b/>
          <w:i/>
          <w:sz w:val="28"/>
          <w:szCs w:val="28"/>
        </w:rPr>
        <w:t xml:space="preserve">lves not being here regularly, </w:t>
      </w:r>
      <w:r w:rsidRPr="0086207E">
        <w:rPr>
          <w:rFonts w:ascii="Book Antiqua" w:hAnsi="Book Antiqua"/>
          <w:b/>
          <w:i/>
          <w:sz w:val="28"/>
          <w:szCs w:val="28"/>
        </w:rPr>
        <w:t xml:space="preserve">is exactly the way the unchurched and </w:t>
      </w:r>
      <w:proofErr w:type="spellStart"/>
      <w:r w:rsidRPr="0086207E">
        <w:rPr>
          <w:rFonts w:ascii="Book Antiqua" w:hAnsi="Book Antiqua"/>
          <w:b/>
          <w:i/>
          <w:sz w:val="28"/>
          <w:szCs w:val="28"/>
        </w:rPr>
        <w:t>dechurched</w:t>
      </w:r>
      <w:proofErr w:type="spellEnd"/>
      <w:r w:rsidRPr="0086207E">
        <w:rPr>
          <w:rFonts w:ascii="Book Antiqua" w:hAnsi="Book Antiqua"/>
          <w:b/>
          <w:i/>
          <w:sz w:val="28"/>
          <w:szCs w:val="28"/>
        </w:rPr>
        <w:t xml:space="preserve"> feel about us.</w:t>
      </w:r>
      <w:r w:rsidR="00A37DC1">
        <w:rPr>
          <w:rFonts w:ascii="Book Antiqua" w:hAnsi="Book Antiqua"/>
          <w:sz w:val="28"/>
          <w:szCs w:val="28"/>
        </w:rPr>
        <w:t xml:space="preserve">  </w:t>
      </w:r>
      <w:r>
        <w:rPr>
          <w:rFonts w:ascii="Book Antiqua" w:hAnsi="Book Antiqua"/>
          <w:sz w:val="28"/>
          <w:szCs w:val="28"/>
        </w:rPr>
        <w:t>They have a hard time imagining why we do this week in and week out.  They can’t imagine doing the same thing week after week on Sunday mornings.  Th</w:t>
      </w:r>
      <w:r w:rsidR="007E696D">
        <w:rPr>
          <w:rFonts w:ascii="Book Antiqua" w:hAnsi="Book Antiqua"/>
          <w:sz w:val="28"/>
          <w:szCs w:val="28"/>
        </w:rPr>
        <w:t>ey question why we do it.  J</w:t>
      </w:r>
      <w:r>
        <w:rPr>
          <w:rFonts w:ascii="Book Antiqua" w:hAnsi="Book Antiqua"/>
          <w:sz w:val="28"/>
          <w:szCs w:val="28"/>
        </w:rPr>
        <w:t xml:space="preserve">ust </w:t>
      </w:r>
      <w:r w:rsidR="00D47F37">
        <w:rPr>
          <w:rFonts w:ascii="Book Antiqua" w:hAnsi="Book Antiqua"/>
          <w:sz w:val="28"/>
          <w:szCs w:val="28"/>
        </w:rPr>
        <w:t>as we</w:t>
      </w:r>
      <w:r>
        <w:rPr>
          <w:rFonts w:ascii="Book Antiqua" w:hAnsi="Book Antiqua"/>
          <w:sz w:val="28"/>
          <w:szCs w:val="28"/>
        </w:rPr>
        <w:t xml:space="preserve"> have </w:t>
      </w:r>
      <w:proofErr w:type="gramStart"/>
      <w:r>
        <w:rPr>
          <w:rFonts w:ascii="Book Antiqua" w:hAnsi="Book Antiqua"/>
          <w:sz w:val="28"/>
          <w:szCs w:val="28"/>
        </w:rPr>
        <w:t>a hard</w:t>
      </w:r>
      <w:proofErr w:type="gramEnd"/>
      <w:r>
        <w:rPr>
          <w:rFonts w:ascii="Book Antiqua" w:hAnsi="Book Antiqua"/>
          <w:sz w:val="28"/>
          <w:szCs w:val="28"/>
        </w:rPr>
        <w:t xml:space="preserve"> t</w:t>
      </w:r>
      <w:r w:rsidR="00D47F37">
        <w:rPr>
          <w:rFonts w:ascii="Book Antiqua" w:hAnsi="Book Antiqua"/>
          <w:sz w:val="28"/>
          <w:szCs w:val="28"/>
        </w:rPr>
        <w:t xml:space="preserve">ime thinking like a </w:t>
      </w:r>
      <w:r>
        <w:rPr>
          <w:rFonts w:ascii="Book Antiqua" w:hAnsi="Book Antiqua"/>
          <w:sz w:val="28"/>
          <w:szCs w:val="28"/>
        </w:rPr>
        <w:t xml:space="preserve">non-Christian or a </w:t>
      </w:r>
      <w:proofErr w:type="spellStart"/>
      <w:r>
        <w:rPr>
          <w:rFonts w:ascii="Book Antiqua" w:hAnsi="Book Antiqua"/>
          <w:sz w:val="28"/>
          <w:szCs w:val="28"/>
        </w:rPr>
        <w:t>dechurched</w:t>
      </w:r>
      <w:proofErr w:type="spellEnd"/>
      <w:r>
        <w:rPr>
          <w:rFonts w:ascii="Book Antiqua" w:hAnsi="Book Antiqua"/>
          <w:sz w:val="28"/>
          <w:szCs w:val="28"/>
        </w:rPr>
        <w:t xml:space="preserve"> person, they have a hard time thinking like a Christian or churched person.</w:t>
      </w:r>
    </w:p>
    <w:p w:rsidR="008436C6" w:rsidRPr="005C13C4" w:rsidRDefault="008436C6" w:rsidP="005C13C4">
      <w:pPr>
        <w:rPr>
          <w:rFonts w:ascii="Book Antiqua" w:hAnsi="Book Antiqua"/>
          <w:sz w:val="14"/>
          <w:szCs w:val="14"/>
        </w:rPr>
      </w:pPr>
    </w:p>
    <w:p w:rsidR="005C13C4" w:rsidRDefault="005C13C4" w:rsidP="008436C6">
      <w:pPr>
        <w:ind w:firstLine="720"/>
        <w:rPr>
          <w:rFonts w:ascii="Book Antiqua" w:hAnsi="Book Antiqua"/>
          <w:sz w:val="28"/>
          <w:szCs w:val="28"/>
        </w:rPr>
      </w:pPr>
      <w:r>
        <w:rPr>
          <w:rFonts w:ascii="Book Antiqua" w:hAnsi="Book Antiqua"/>
          <w:sz w:val="28"/>
          <w:szCs w:val="28"/>
        </w:rPr>
        <w:t xml:space="preserve">Now let me hit you with something a little harder.  Keep thinking in the parameters I </w:t>
      </w:r>
      <w:r w:rsidR="00D47F37">
        <w:rPr>
          <w:rFonts w:ascii="Book Antiqua" w:hAnsi="Book Antiqua"/>
          <w:sz w:val="28"/>
          <w:szCs w:val="28"/>
        </w:rPr>
        <w:t>gave you</w:t>
      </w:r>
      <w:r>
        <w:rPr>
          <w:rFonts w:ascii="Book Antiqua" w:hAnsi="Book Antiqua"/>
          <w:sz w:val="28"/>
          <w:szCs w:val="28"/>
        </w:rPr>
        <w:t xml:space="preserve">: non-Christian, “C&amp;E” Christians (Christmas and Easter), </w:t>
      </w:r>
      <w:proofErr w:type="spellStart"/>
      <w:r>
        <w:rPr>
          <w:rFonts w:ascii="Book Antiqua" w:hAnsi="Book Antiqua"/>
          <w:sz w:val="28"/>
          <w:szCs w:val="28"/>
        </w:rPr>
        <w:t>dechurched</w:t>
      </w:r>
      <w:proofErr w:type="spellEnd"/>
      <w:r>
        <w:rPr>
          <w:rFonts w:ascii="Book Antiqua" w:hAnsi="Book Antiqua"/>
          <w:sz w:val="28"/>
          <w:szCs w:val="28"/>
        </w:rPr>
        <w:t xml:space="preserve"> Christians.</w:t>
      </w:r>
      <w:r w:rsidR="004571B3">
        <w:rPr>
          <w:rFonts w:ascii="Book Antiqua" w:hAnsi="Book Antiqua"/>
          <w:sz w:val="28"/>
          <w:szCs w:val="28"/>
        </w:rPr>
        <w:t xml:space="preserve">  Try to put yourself back into those shoes and perspectives.</w:t>
      </w:r>
    </w:p>
    <w:p w:rsidR="004571B3" w:rsidRDefault="004571B3" w:rsidP="008436C6">
      <w:pPr>
        <w:ind w:firstLine="720"/>
        <w:rPr>
          <w:rFonts w:ascii="Book Antiqua" w:hAnsi="Book Antiqua"/>
          <w:sz w:val="28"/>
          <w:szCs w:val="28"/>
        </w:rPr>
      </w:pPr>
      <w:r>
        <w:rPr>
          <w:rFonts w:ascii="Book Antiqua" w:hAnsi="Book Antiqua"/>
          <w:sz w:val="28"/>
          <w:szCs w:val="28"/>
        </w:rPr>
        <w:t>Are you ready?</w:t>
      </w:r>
    </w:p>
    <w:p w:rsidR="004571B3" w:rsidRPr="004571B3" w:rsidRDefault="004571B3" w:rsidP="008436C6">
      <w:pPr>
        <w:ind w:firstLine="720"/>
        <w:rPr>
          <w:rFonts w:ascii="Book Antiqua" w:hAnsi="Book Antiqua"/>
          <w:b/>
          <w:color w:val="0000FF"/>
          <w:sz w:val="28"/>
          <w:szCs w:val="28"/>
        </w:rPr>
      </w:pPr>
      <w:r w:rsidRPr="004571B3">
        <w:rPr>
          <w:rFonts w:ascii="Book Antiqua" w:hAnsi="Book Antiqua"/>
          <w:b/>
          <w:color w:val="0000FF"/>
          <w:sz w:val="28"/>
          <w:szCs w:val="28"/>
        </w:rPr>
        <w:t>ASK: What is it that Soddy United Methodist Church does here on Sunday mornings that would make you get up out of bed and be here?</w:t>
      </w:r>
    </w:p>
    <w:p w:rsidR="004571B3" w:rsidRPr="00823D98" w:rsidRDefault="004571B3" w:rsidP="00823D98">
      <w:pPr>
        <w:rPr>
          <w:rFonts w:ascii="Book Antiqua" w:hAnsi="Book Antiqua"/>
          <w:sz w:val="14"/>
          <w:szCs w:val="14"/>
        </w:rPr>
      </w:pPr>
    </w:p>
    <w:p w:rsidR="004571B3" w:rsidRDefault="004571B3" w:rsidP="008436C6">
      <w:pPr>
        <w:ind w:firstLine="720"/>
        <w:rPr>
          <w:rFonts w:ascii="Book Antiqua" w:hAnsi="Book Antiqua"/>
          <w:sz w:val="28"/>
          <w:szCs w:val="28"/>
        </w:rPr>
      </w:pPr>
      <w:r>
        <w:rPr>
          <w:rFonts w:ascii="Book Antiqua" w:hAnsi="Book Antiqua"/>
          <w:sz w:val="28"/>
          <w:szCs w:val="28"/>
        </w:rPr>
        <w:t xml:space="preserve">I know this is challenging, especially on the heels of our time with Eddie.  But it’s important that we </w:t>
      </w:r>
      <w:r w:rsidR="00D47F37">
        <w:rPr>
          <w:rFonts w:ascii="Book Antiqua" w:hAnsi="Book Antiqua"/>
          <w:sz w:val="28"/>
          <w:szCs w:val="28"/>
        </w:rPr>
        <w:t>try</w:t>
      </w:r>
      <w:r>
        <w:rPr>
          <w:rFonts w:ascii="Book Antiqua" w:hAnsi="Book Antiqua"/>
          <w:sz w:val="28"/>
          <w:szCs w:val="28"/>
        </w:rPr>
        <w:t xml:space="preserve"> to understand those we would reach.  That’s why we’ve spent the past two weeks looking closely at the different generations in our world today, and the shift from a modern to a postmodern </w:t>
      </w:r>
      <w:r w:rsidR="00CE7823">
        <w:rPr>
          <w:rFonts w:ascii="Book Antiqua" w:hAnsi="Book Antiqua"/>
          <w:sz w:val="28"/>
          <w:szCs w:val="28"/>
        </w:rPr>
        <w:t>worldview</w:t>
      </w:r>
      <w:r>
        <w:rPr>
          <w:rFonts w:ascii="Book Antiqua" w:hAnsi="Book Antiqua"/>
          <w:sz w:val="28"/>
          <w:szCs w:val="28"/>
        </w:rPr>
        <w:t>.</w:t>
      </w:r>
      <w:r w:rsidR="00823D98">
        <w:rPr>
          <w:rFonts w:ascii="Book Antiqua" w:hAnsi="Book Antiqua"/>
          <w:sz w:val="28"/>
          <w:szCs w:val="28"/>
        </w:rPr>
        <w:t xml:space="preserve">  We cannot reach people if we do not know or understand who they are and where they’re coming from.</w:t>
      </w:r>
    </w:p>
    <w:p w:rsidR="00823D98" w:rsidRDefault="00823D98" w:rsidP="008436C6">
      <w:pPr>
        <w:ind w:firstLine="720"/>
        <w:rPr>
          <w:rFonts w:ascii="Book Antiqua" w:hAnsi="Book Antiqua"/>
          <w:sz w:val="28"/>
          <w:szCs w:val="28"/>
        </w:rPr>
      </w:pPr>
      <w:r>
        <w:rPr>
          <w:rFonts w:ascii="Book Antiqua" w:hAnsi="Book Antiqua"/>
          <w:sz w:val="28"/>
          <w:szCs w:val="28"/>
        </w:rPr>
        <w:t xml:space="preserve">What is it that Soddy United Methodist Church does here on Sunday mornings that would make a non-Christian, a nominal Christian or a </w:t>
      </w:r>
      <w:proofErr w:type="spellStart"/>
      <w:r>
        <w:rPr>
          <w:rFonts w:ascii="Book Antiqua" w:hAnsi="Book Antiqua"/>
          <w:sz w:val="28"/>
          <w:szCs w:val="28"/>
        </w:rPr>
        <w:t>dechurched</w:t>
      </w:r>
      <w:proofErr w:type="spellEnd"/>
      <w:r>
        <w:rPr>
          <w:rFonts w:ascii="Book Antiqua" w:hAnsi="Book Antiqua"/>
          <w:sz w:val="28"/>
          <w:szCs w:val="28"/>
        </w:rPr>
        <w:t xml:space="preserve"> Christian </w:t>
      </w:r>
      <w:proofErr w:type="gramStart"/>
      <w:r>
        <w:rPr>
          <w:rFonts w:ascii="Book Antiqua" w:hAnsi="Book Antiqua"/>
          <w:sz w:val="28"/>
          <w:szCs w:val="28"/>
        </w:rPr>
        <w:t>invest</w:t>
      </w:r>
      <w:proofErr w:type="gramEnd"/>
      <w:r>
        <w:rPr>
          <w:rFonts w:ascii="Book Antiqua" w:hAnsi="Book Antiqua"/>
          <w:sz w:val="28"/>
          <w:szCs w:val="28"/>
        </w:rPr>
        <w:t xml:space="preserve"> the time and energy for?</w:t>
      </w:r>
    </w:p>
    <w:p w:rsidR="00BF36FC" w:rsidRPr="00BF36FC" w:rsidRDefault="00BF36FC" w:rsidP="00BF36FC">
      <w:pPr>
        <w:rPr>
          <w:rFonts w:ascii="Book Antiqua" w:hAnsi="Book Antiqua"/>
          <w:b/>
          <w:color w:val="009900"/>
          <w:sz w:val="28"/>
          <w:szCs w:val="28"/>
        </w:rPr>
      </w:pPr>
      <w:r w:rsidRPr="00BF36FC">
        <w:rPr>
          <w:rFonts w:ascii="Book Antiqua" w:hAnsi="Book Antiqua"/>
          <w:b/>
          <w:color w:val="009900"/>
          <w:sz w:val="28"/>
          <w:szCs w:val="28"/>
        </w:rPr>
        <w:tab/>
        <w:t xml:space="preserve">[Solicit responses.  Repeat each response and ask a different section of the congregation—non-Christian, nominal Christian, </w:t>
      </w:r>
      <w:proofErr w:type="spellStart"/>
      <w:r w:rsidRPr="00BF36FC">
        <w:rPr>
          <w:rFonts w:ascii="Book Antiqua" w:hAnsi="Book Antiqua"/>
          <w:b/>
          <w:color w:val="009900"/>
          <w:sz w:val="28"/>
          <w:szCs w:val="28"/>
        </w:rPr>
        <w:t>dechurched</w:t>
      </w:r>
      <w:proofErr w:type="spellEnd"/>
      <w:r w:rsidRPr="00BF36FC">
        <w:rPr>
          <w:rFonts w:ascii="Book Antiqua" w:hAnsi="Book Antiqua"/>
          <w:b/>
          <w:color w:val="009900"/>
          <w:sz w:val="28"/>
          <w:szCs w:val="28"/>
        </w:rPr>
        <w:t>—how they would answer that response.  Try to help each section stay “in character” when they offer their replies/excuses/reasons]</w:t>
      </w:r>
    </w:p>
    <w:p w:rsidR="00BF36FC" w:rsidRPr="00BF36FC" w:rsidRDefault="00BF36FC" w:rsidP="00BF36FC">
      <w:pPr>
        <w:rPr>
          <w:rFonts w:ascii="Book Antiqua" w:hAnsi="Book Antiqua"/>
          <w:sz w:val="14"/>
          <w:szCs w:val="14"/>
        </w:rPr>
      </w:pPr>
    </w:p>
    <w:p w:rsidR="00392F76" w:rsidRDefault="00392F76" w:rsidP="008436C6">
      <w:pPr>
        <w:rPr>
          <w:rFonts w:ascii="Book Antiqua" w:hAnsi="Book Antiqua"/>
          <w:sz w:val="28"/>
          <w:szCs w:val="28"/>
        </w:rPr>
      </w:pPr>
      <w:r>
        <w:rPr>
          <w:rFonts w:ascii="Book Antiqua" w:hAnsi="Book Antiqua"/>
          <w:sz w:val="28"/>
          <w:szCs w:val="28"/>
        </w:rPr>
        <w:tab/>
        <w:t xml:space="preserve">Now please understand: I’m not trying to be mean.  I’m not trying to make you feel terrible.  And I’m in no way criticizing or condemning.  All </w:t>
      </w:r>
      <w:r w:rsidR="009F4184">
        <w:rPr>
          <w:rFonts w:ascii="Book Antiqua" w:hAnsi="Book Antiqua"/>
          <w:sz w:val="28"/>
          <w:szCs w:val="28"/>
        </w:rPr>
        <w:t xml:space="preserve">I want to do is </w:t>
      </w:r>
      <w:r>
        <w:rPr>
          <w:rFonts w:ascii="Book Antiqua" w:hAnsi="Book Antiqua"/>
          <w:sz w:val="28"/>
          <w:szCs w:val="28"/>
        </w:rPr>
        <w:t>help us see how those outside the church generally tend to think and act.  There are exception</w:t>
      </w:r>
      <w:r w:rsidR="009F4184">
        <w:rPr>
          <w:rFonts w:ascii="Book Antiqua" w:hAnsi="Book Antiqua"/>
          <w:sz w:val="28"/>
          <w:szCs w:val="28"/>
        </w:rPr>
        <w:t>s, of course</w:t>
      </w:r>
      <w:r>
        <w:rPr>
          <w:rFonts w:ascii="Book Antiqua" w:hAnsi="Book Antiqua"/>
          <w:sz w:val="28"/>
          <w:szCs w:val="28"/>
        </w:rPr>
        <w:t>.  But non-Christians—and the majority of nominal Christians</w:t>
      </w:r>
      <w:r w:rsidR="00A90F42">
        <w:rPr>
          <w:rFonts w:ascii="Book Antiqua" w:hAnsi="Book Antiqua"/>
          <w:sz w:val="28"/>
          <w:szCs w:val="28"/>
        </w:rPr>
        <w:t>—don’t really give much (if any) thought to being here.</w:t>
      </w:r>
    </w:p>
    <w:p w:rsidR="00A90F42" w:rsidRDefault="00A90F42" w:rsidP="008436C6">
      <w:pPr>
        <w:rPr>
          <w:rFonts w:ascii="Book Antiqua" w:hAnsi="Book Antiqua"/>
          <w:sz w:val="28"/>
          <w:szCs w:val="28"/>
        </w:rPr>
      </w:pPr>
      <w:r>
        <w:rPr>
          <w:rFonts w:ascii="Book Antiqua" w:hAnsi="Book Antiqua"/>
          <w:sz w:val="28"/>
          <w:szCs w:val="28"/>
        </w:rPr>
        <w:tab/>
        <w:t xml:space="preserve">Now here’s the million dollar question: </w:t>
      </w:r>
      <w:r w:rsidRPr="00A90F42">
        <w:rPr>
          <w:rFonts w:ascii="Book Antiqua" w:hAnsi="Book Antiqua"/>
          <w:b/>
          <w:color w:val="0000FF"/>
          <w:sz w:val="28"/>
          <w:szCs w:val="28"/>
        </w:rPr>
        <w:t>ASK: How do we change that?</w:t>
      </w:r>
    </w:p>
    <w:p w:rsidR="00B8330C" w:rsidRDefault="00A90F42" w:rsidP="008436C6">
      <w:pPr>
        <w:rPr>
          <w:rFonts w:ascii="Book Antiqua" w:hAnsi="Book Antiqua"/>
          <w:sz w:val="28"/>
          <w:szCs w:val="28"/>
        </w:rPr>
      </w:pPr>
      <w:r>
        <w:rPr>
          <w:rFonts w:ascii="Book Antiqua" w:hAnsi="Book Antiqua"/>
          <w:sz w:val="28"/>
          <w:szCs w:val="28"/>
        </w:rPr>
        <w:tab/>
        <w:t>How do we reach the non-Christians with the love, mercy and hospitality of Jesus Christ?  How do we reach the nominal Christians and show them that this congregation is different than any they’ve been attached to in the past?</w:t>
      </w:r>
      <w:r w:rsidR="009C4F22">
        <w:rPr>
          <w:rFonts w:ascii="Book Antiqua" w:hAnsi="Book Antiqua"/>
          <w:sz w:val="28"/>
          <w:szCs w:val="28"/>
        </w:rPr>
        <w:t xml:space="preserve">  How do we offer something that makes them say “I’m getting up tomorrow morning and going there”?</w:t>
      </w:r>
      <w:r w:rsidR="00E2343E">
        <w:rPr>
          <w:rFonts w:ascii="Book Antiqua" w:hAnsi="Book Antiqua"/>
          <w:sz w:val="28"/>
          <w:szCs w:val="28"/>
        </w:rPr>
        <w:t xml:space="preserve">  It’s hard to think about, isn’t it?  It’s not easy.  It’s challenging and uncomfortable.  It’s so very different from anything we’ve done before.</w:t>
      </w:r>
    </w:p>
    <w:p w:rsidR="009F4184" w:rsidRPr="00201815" w:rsidRDefault="009F4184" w:rsidP="008436C6">
      <w:pPr>
        <w:rPr>
          <w:rFonts w:ascii="Book Antiqua" w:hAnsi="Book Antiqua"/>
          <w:sz w:val="14"/>
          <w:szCs w:val="14"/>
        </w:rPr>
      </w:pPr>
    </w:p>
    <w:p w:rsidR="009F4184" w:rsidRDefault="009F4184" w:rsidP="009F4184">
      <w:pPr>
        <w:rPr>
          <w:rFonts w:ascii="Book Antiqua" w:hAnsi="Book Antiqua"/>
          <w:sz w:val="28"/>
          <w:szCs w:val="28"/>
        </w:rPr>
      </w:pPr>
      <w:r>
        <w:rPr>
          <w:rFonts w:ascii="Book Antiqua" w:hAnsi="Book Antiqua"/>
          <w:sz w:val="28"/>
          <w:szCs w:val="28"/>
        </w:rPr>
        <w:tab/>
        <w:t>Decades ago, in the 1940s and 1950s, churches didn’t have to think like this.  Christianity was the dominant belief system in our nation.  Stores were closed on Sundays.  Most people agreed on the Judeo-Christian elements that helped form the foundation of our society.</w:t>
      </w:r>
      <w:r w:rsidR="00120FA2">
        <w:rPr>
          <w:rFonts w:ascii="Book Antiqua" w:hAnsi="Book Antiqua"/>
          <w:sz w:val="28"/>
          <w:szCs w:val="28"/>
        </w:rPr>
        <w:t xml:space="preserve">  </w:t>
      </w:r>
      <w:r>
        <w:rPr>
          <w:rFonts w:ascii="Book Antiqua" w:hAnsi="Book Antiqua"/>
          <w:sz w:val="28"/>
          <w:szCs w:val="28"/>
        </w:rPr>
        <w:t>Now we live in a very different age</w:t>
      </w:r>
      <w:r w:rsidR="00120FA2">
        <w:rPr>
          <w:rFonts w:ascii="Book Antiqua" w:hAnsi="Book Antiqua"/>
          <w:sz w:val="28"/>
          <w:szCs w:val="28"/>
        </w:rPr>
        <w:t>—but it’s still</w:t>
      </w:r>
      <w:r w:rsidR="00201815">
        <w:rPr>
          <w:rFonts w:ascii="Book Antiqua" w:hAnsi="Book Antiqua"/>
          <w:sz w:val="28"/>
          <w:szCs w:val="28"/>
        </w:rPr>
        <w:t xml:space="preserve"> the world that this church is called, empowered and sent to minister to.</w:t>
      </w:r>
      <w:r w:rsidR="00594612">
        <w:rPr>
          <w:rFonts w:ascii="Book Antiqua" w:hAnsi="Book Antiqua"/>
          <w:sz w:val="28"/>
          <w:szCs w:val="28"/>
        </w:rPr>
        <w:t xml:space="preserve">  And with God’s help, we shall.</w:t>
      </w:r>
    </w:p>
    <w:p w:rsidR="009B53FD" w:rsidRPr="009B53FD" w:rsidRDefault="009B53FD" w:rsidP="009F4184">
      <w:pPr>
        <w:rPr>
          <w:rFonts w:ascii="Book Antiqua" w:hAnsi="Book Antiqua"/>
          <w:b/>
          <w:i/>
          <w:color w:val="FF0000"/>
          <w:sz w:val="28"/>
          <w:szCs w:val="28"/>
        </w:rPr>
      </w:pPr>
      <w:r w:rsidRPr="009B53FD">
        <w:rPr>
          <w:rFonts w:ascii="Book Antiqua" w:hAnsi="Book Antiqua"/>
          <w:b/>
          <w:i/>
          <w:color w:val="FF0000"/>
          <w:sz w:val="28"/>
          <w:szCs w:val="28"/>
        </w:rPr>
        <w:tab/>
        <w:t>I’d like to ask everyone who is able and willing to come forward and kneel here at the altar.  If there isn’t room for you to kneel or it isn’t comfortable for you to kneel, please stand or sit on the first pew.</w:t>
      </w:r>
    </w:p>
    <w:p w:rsidR="009B53FD" w:rsidRPr="009B53FD" w:rsidRDefault="009B53FD" w:rsidP="009F4184">
      <w:pPr>
        <w:rPr>
          <w:rFonts w:ascii="Book Antiqua" w:hAnsi="Book Antiqua"/>
          <w:b/>
          <w:i/>
          <w:color w:val="FF0000"/>
          <w:sz w:val="28"/>
          <w:szCs w:val="28"/>
        </w:rPr>
      </w:pPr>
      <w:r w:rsidRPr="009B53FD">
        <w:rPr>
          <w:rFonts w:ascii="Book Antiqua" w:hAnsi="Book Antiqua"/>
          <w:b/>
          <w:i/>
          <w:color w:val="FF0000"/>
          <w:sz w:val="28"/>
          <w:szCs w:val="28"/>
        </w:rPr>
        <w:tab/>
        <w:t>If you can join hands with those around you, please do so.  If you can’t join hands, place your hands on the shoulders of the people around you.</w:t>
      </w:r>
    </w:p>
    <w:p w:rsidR="00594612" w:rsidRDefault="00594612" w:rsidP="009F4184">
      <w:pPr>
        <w:rPr>
          <w:rFonts w:ascii="Book Antiqua" w:hAnsi="Book Antiqua"/>
          <w:sz w:val="28"/>
          <w:szCs w:val="28"/>
        </w:rPr>
      </w:pPr>
      <w:r>
        <w:rPr>
          <w:rFonts w:ascii="Book Antiqua" w:hAnsi="Book Antiqua"/>
          <w:sz w:val="28"/>
          <w:szCs w:val="28"/>
        </w:rPr>
        <w:tab/>
        <w:t>Let us pray:</w:t>
      </w:r>
    </w:p>
    <w:p w:rsidR="00594612" w:rsidRDefault="00594612" w:rsidP="009F4184">
      <w:pPr>
        <w:rPr>
          <w:rFonts w:ascii="Book Antiqua" w:hAnsi="Book Antiqua"/>
          <w:i/>
          <w:sz w:val="28"/>
          <w:szCs w:val="28"/>
        </w:rPr>
      </w:pPr>
      <w:r w:rsidRPr="00594612">
        <w:rPr>
          <w:rFonts w:ascii="Book Antiqua" w:hAnsi="Book Antiqua"/>
          <w:i/>
          <w:sz w:val="28"/>
          <w:szCs w:val="28"/>
        </w:rPr>
        <w:tab/>
        <w:t xml:space="preserve">Heavenly Father, Noah was told to build an ark when it wasn’t raining, and it took him decades to finish it.  What did he think about during those long, dark nights and dry days?  </w:t>
      </w:r>
      <w:r w:rsidR="00326C86">
        <w:rPr>
          <w:rFonts w:ascii="Book Antiqua" w:hAnsi="Book Antiqua"/>
          <w:i/>
          <w:sz w:val="28"/>
          <w:szCs w:val="28"/>
        </w:rPr>
        <w:t>David courageously entered the battlefield without armor</w:t>
      </w:r>
      <w:r w:rsidR="00120FA2">
        <w:rPr>
          <w:rFonts w:ascii="Book Antiqua" w:hAnsi="Book Antiqua"/>
          <w:i/>
          <w:sz w:val="28"/>
          <w:szCs w:val="28"/>
        </w:rPr>
        <w:t>,</w:t>
      </w:r>
      <w:r w:rsidR="00326C86">
        <w:rPr>
          <w:rFonts w:ascii="Book Antiqua" w:hAnsi="Book Antiqua"/>
          <w:i/>
          <w:sz w:val="28"/>
          <w:szCs w:val="28"/>
        </w:rPr>
        <w:t xml:space="preserve"> and armed only with a sling and some stones.  What did he think as he watched Goliath walking toward him?  Jesus told his closest friends and most faithful followers that he would be arrested by the authorities, treated with contempt, tortured, and put to death.  What did those disciples think about as they watched Jesus dragging his cross to the hill of the Skull?  Saul was a hyper-enthusiastic enemy of the early church, arresting and imprisoning those who followed Jesus, giving tacit approval to their murders.  What did he think about when Jesus called him into a new life as a missionary, church planter, and vessel for the gospel?</w:t>
      </w:r>
    </w:p>
    <w:p w:rsidR="00326C86" w:rsidRDefault="00326C86" w:rsidP="009F4184">
      <w:pPr>
        <w:rPr>
          <w:rFonts w:ascii="Book Antiqua" w:hAnsi="Book Antiqua"/>
          <w:i/>
          <w:sz w:val="28"/>
          <w:szCs w:val="28"/>
        </w:rPr>
      </w:pPr>
      <w:r>
        <w:rPr>
          <w:rFonts w:ascii="Book Antiqua" w:hAnsi="Book Antiqua"/>
          <w:i/>
          <w:sz w:val="28"/>
          <w:szCs w:val="28"/>
        </w:rPr>
        <w:tab/>
        <w:t xml:space="preserve">I would hasten to guess, </w:t>
      </w:r>
      <w:proofErr w:type="gramStart"/>
      <w:r>
        <w:rPr>
          <w:rFonts w:ascii="Book Antiqua" w:hAnsi="Book Antiqua"/>
          <w:i/>
          <w:sz w:val="28"/>
          <w:szCs w:val="28"/>
        </w:rPr>
        <w:t>Lord, that</w:t>
      </w:r>
      <w:proofErr w:type="gramEnd"/>
      <w:r>
        <w:rPr>
          <w:rFonts w:ascii="Book Antiqua" w:hAnsi="Book Antiqua"/>
          <w:i/>
          <w:sz w:val="28"/>
          <w:szCs w:val="28"/>
        </w:rPr>
        <w:t xml:space="preserve"> many of their thoughts were similar to the ones we have right now: what do I do now?  What will it cost me?  Why me?  What if I fail?  What if I succeed?  How long will it take?  What if I’m wrong?  What if I’m laughed at?  What if I’m rejected?  What happens if I don’t like it?  What happens if I like it too much?</w:t>
      </w:r>
    </w:p>
    <w:p w:rsidR="009B53FD" w:rsidRDefault="009B53FD" w:rsidP="009F4184">
      <w:pPr>
        <w:rPr>
          <w:rFonts w:ascii="Book Antiqua" w:hAnsi="Book Antiqua"/>
          <w:i/>
          <w:sz w:val="28"/>
          <w:szCs w:val="28"/>
        </w:rPr>
      </w:pPr>
      <w:r>
        <w:rPr>
          <w:rFonts w:ascii="Book Antiqua" w:hAnsi="Book Antiqua"/>
          <w:i/>
          <w:sz w:val="28"/>
          <w:szCs w:val="28"/>
        </w:rPr>
        <w:tab/>
        <w:t xml:space="preserve">So here we are, Lord—your church.  </w:t>
      </w:r>
      <w:proofErr w:type="gramStart"/>
      <w:r>
        <w:rPr>
          <w:rFonts w:ascii="Book Antiqua" w:hAnsi="Book Antiqua"/>
          <w:i/>
          <w:sz w:val="28"/>
          <w:szCs w:val="28"/>
        </w:rPr>
        <w:t>Different generations, different worldviews, different thoughts, different ideas.</w:t>
      </w:r>
      <w:proofErr w:type="gramEnd"/>
      <w:r>
        <w:rPr>
          <w:rFonts w:ascii="Book Antiqua" w:hAnsi="Book Antiqua"/>
          <w:i/>
          <w:sz w:val="28"/>
          <w:szCs w:val="28"/>
        </w:rPr>
        <w:t xml:space="preserve">  We kneel, stand or sit in your presence because we don’t know how to proceed.  We humble ourselves beneath your h</w:t>
      </w:r>
      <w:r w:rsidR="003C4292">
        <w:rPr>
          <w:rFonts w:ascii="Book Antiqua" w:hAnsi="Book Antiqua"/>
          <w:i/>
          <w:sz w:val="28"/>
          <w:szCs w:val="28"/>
        </w:rPr>
        <w:t>and; we submit our wills to yours</w:t>
      </w:r>
      <w:r>
        <w:rPr>
          <w:rFonts w:ascii="Book Antiqua" w:hAnsi="Book Antiqua"/>
          <w:i/>
          <w:sz w:val="28"/>
          <w:szCs w:val="28"/>
        </w:rPr>
        <w:t xml:space="preserve">.  We </w:t>
      </w:r>
      <w:proofErr w:type="gramStart"/>
      <w:r>
        <w:rPr>
          <w:rFonts w:ascii="Book Antiqua" w:hAnsi="Book Antiqua"/>
          <w:i/>
          <w:sz w:val="28"/>
          <w:szCs w:val="28"/>
        </w:rPr>
        <w:t>await</w:t>
      </w:r>
      <w:proofErr w:type="gramEnd"/>
      <w:r>
        <w:rPr>
          <w:rFonts w:ascii="Book Antiqua" w:hAnsi="Book Antiqua"/>
          <w:i/>
          <w:sz w:val="28"/>
          <w:szCs w:val="28"/>
        </w:rPr>
        <w:t xml:space="preserve"> your anointing.</w:t>
      </w:r>
    </w:p>
    <w:p w:rsidR="00326C86" w:rsidRDefault="00326C86" w:rsidP="009F4184">
      <w:pPr>
        <w:rPr>
          <w:rFonts w:ascii="Book Antiqua" w:hAnsi="Book Antiqua"/>
          <w:i/>
          <w:sz w:val="28"/>
          <w:szCs w:val="28"/>
        </w:rPr>
      </w:pPr>
      <w:r>
        <w:rPr>
          <w:rFonts w:ascii="Book Antiqua" w:hAnsi="Book Antiqua"/>
          <w:i/>
          <w:sz w:val="28"/>
          <w:szCs w:val="28"/>
        </w:rPr>
        <w:tab/>
        <w:t>We thank you for Eddie Hammett, his teachings and leadership, and for how you have used him this weekend.  Now we desperately need your Holy Spirit to show us the next step to take.</w:t>
      </w:r>
      <w:r w:rsidR="009B53FD">
        <w:rPr>
          <w:rFonts w:ascii="Book Antiqua" w:hAnsi="Book Antiqua"/>
          <w:i/>
          <w:sz w:val="28"/>
          <w:szCs w:val="28"/>
        </w:rPr>
        <w:t xml:space="preserve">  Lead us, just as you led Miss Holland and those who launched this church, just as you led Moses and Joshua, Deborah and Daniel, Mary and Matthew.  Show us a new way of thinking, of new ways of acting, of new ways of being your body in this community.</w:t>
      </w:r>
    </w:p>
    <w:p w:rsidR="009B53FD" w:rsidRDefault="009B53FD" w:rsidP="009F4184">
      <w:pPr>
        <w:rPr>
          <w:rFonts w:ascii="Book Antiqua" w:hAnsi="Book Antiqua"/>
          <w:i/>
          <w:sz w:val="28"/>
          <w:szCs w:val="28"/>
        </w:rPr>
      </w:pPr>
      <w:r>
        <w:rPr>
          <w:rFonts w:ascii="Book Antiqua" w:hAnsi="Book Antiqua"/>
          <w:i/>
          <w:sz w:val="28"/>
          <w:szCs w:val="28"/>
        </w:rPr>
        <w:tab/>
        <w:t xml:space="preserve">Thank you for those around us, and for the invisible cloud of witnesses that surround us: angels and archangels, the spirits of George Varner and John Wesley, of Earl Lee &amp; </w:t>
      </w:r>
      <w:proofErr w:type="spellStart"/>
      <w:r>
        <w:rPr>
          <w:rFonts w:ascii="Book Antiqua" w:hAnsi="Book Antiqua"/>
          <w:i/>
          <w:sz w:val="28"/>
          <w:szCs w:val="28"/>
        </w:rPr>
        <w:t>Almeda</w:t>
      </w:r>
      <w:proofErr w:type="spellEnd"/>
      <w:r>
        <w:rPr>
          <w:rFonts w:ascii="Book Antiqua" w:hAnsi="Book Antiqua"/>
          <w:i/>
          <w:sz w:val="28"/>
          <w:szCs w:val="28"/>
        </w:rPr>
        <w:t xml:space="preserve"> Frazier and Terry Inwood, of Ruth Elliott and Dr. Caldwell.  Around us now are the encouraging spirits of those who made this church their home, and who even now add their </w:t>
      </w:r>
      <w:r>
        <w:rPr>
          <w:rFonts w:ascii="Book Antiqua" w:hAnsi="Book Antiqua"/>
          <w:i/>
          <w:sz w:val="28"/>
          <w:szCs w:val="28"/>
        </w:rPr>
        <w:lastRenderedPageBreak/>
        <w:t>spiritual hands to ours.  They say to us “Go forward in faith!  Trust in the Lord! Change this community and this world for the glory of God!”</w:t>
      </w:r>
    </w:p>
    <w:p w:rsidR="00AA0067" w:rsidRPr="00594612" w:rsidRDefault="00AA0067" w:rsidP="009F4184">
      <w:pPr>
        <w:rPr>
          <w:rFonts w:ascii="Book Antiqua" w:hAnsi="Book Antiqua"/>
          <w:i/>
          <w:sz w:val="28"/>
          <w:szCs w:val="28"/>
        </w:rPr>
      </w:pPr>
      <w:r>
        <w:rPr>
          <w:rFonts w:ascii="Book Antiqua" w:hAnsi="Book Antiqua"/>
          <w:i/>
          <w:sz w:val="28"/>
          <w:szCs w:val="28"/>
        </w:rPr>
        <w:tab/>
        <w:t>Men and women of the family of God,</w:t>
      </w:r>
      <w:r w:rsidR="003C4292">
        <w:rPr>
          <w:rFonts w:ascii="Book Antiqua" w:hAnsi="Book Antiqua"/>
          <w:i/>
          <w:sz w:val="28"/>
          <w:szCs w:val="28"/>
        </w:rPr>
        <w:t xml:space="preserve"> </w:t>
      </w:r>
      <w:r>
        <w:rPr>
          <w:rFonts w:ascii="Book Antiqua" w:hAnsi="Book Antiqua"/>
          <w:i/>
          <w:sz w:val="28"/>
          <w:szCs w:val="28"/>
        </w:rPr>
        <w:t>arise and go knowing that you are supremely loved, supernaturally empowered, and never, ever alone.  Amen.</w:t>
      </w:r>
      <w:bookmarkStart w:id="0" w:name="_GoBack"/>
      <w:bookmarkEnd w:id="0"/>
    </w:p>
    <w:sectPr w:rsidR="00AA0067" w:rsidRPr="00594612" w:rsidSect="00D1708A">
      <w:footerReference w:type="even" r:id="rId9"/>
      <w:footerReference w:type="default" r:id="rId10"/>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C9" w:rsidRDefault="007913C9">
      <w:r>
        <w:separator/>
      </w:r>
    </w:p>
  </w:endnote>
  <w:endnote w:type="continuationSeparator" w:id="0">
    <w:p w:rsidR="007913C9" w:rsidRDefault="0079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CC4B58"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end"/>
    </w:r>
  </w:p>
  <w:p w:rsidR="00020C92" w:rsidRDefault="0002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92" w:rsidRDefault="00CC4B58" w:rsidP="00EC5FC2">
    <w:pPr>
      <w:pStyle w:val="Footer"/>
      <w:framePr w:wrap="around" w:vAnchor="text" w:hAnchor="margin" w:xAlign="center" w:y="1"/>
      <w:rPr>
        <w:rStyle w:val="PageNumber"/>
      </w:rPr>
    </w:pPr>
    <w:r>
      <w:rPr>
        <w:rStyle w:val="PageNumber"/>
      </w:rPr>
      <w:fldChar w:fldCharType="begin"/>
    </w:r>
    <w:r w:rsidR="00020C92">
      <w:rPr>
        <w:rStyle w:val="PageNumber"/>
      </w:rPr>
      <w:instrText xml:space="preserve">PAGE  </w:instrText>
    </w:r>
    <w:r>
      <w:rPr>
        <w:rStyle w:val="PageNumber"/>
      </w:rPr>
      <w:fldChar w:fldCharType="separate"/>
    </w:r>
    <w:r w:rsidR="003C4292">
      <w:rPr>
        <w:rStyle w:val="PageNumber"/>
        <w:noProof/>
      </w:rPr>
      <w:t>5</w:t>
    </w:r>
    <w:r>
      <w:rPr>
        <w:rStyle w:val="PageNumber"/>
      </w:rPr>
      <w:fldChar w:fldCharType="end"/>
    </w:r>
  </w:p>
  <w:p w:rsidR="00020C92" w:rsidRDefault="0002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C9" w:rsidRDefault="007913C9">
      <w:r>
        <w:separator/>
      </w:r>
    </w:p>
  </w:footnote>
  <w:footnote w:type="continuationSeparator" w:id="0">
    <w:p w:rsidR="007913C9" w:rsidRDefault="00791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91"/>
    <w:multiLevelType w:val="hybridMultilevel"/>
    <w:tmpl w:val="00A076E0"/>
    <w:lvl w:ilvl="0" w:tplc="D10069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0D346D"/>
    <w:multiLevelType w:val="hybridMultilevel"/>
    <w:tmpl w:val="CA2E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4201"/>
    <w:multiLevelType w:val="hybridMultilevel"/>
    <w:tmpl w:val="40184D60"/>
    <w:lvl w:ilvl="0" w:tplc="F20C7510">
      <w:start w:val="1"/>
      <w:numFmt w:val="upperLetter"/>
      <w:lvlText w:val="%1."/>
      <w:lvlJc w:val="left"/>
      <w:pPr>
        <w:tabs>
          <w:tab w:val="num" w:pos="1080"/>
        </w:tabs>
        <w:ind w:left="1080" w:hanging="360"/>
      </w:pPr>
      <w:rPr>
        <w:rFonts w:hint="default"/>
      </w:rPr>
    </w:lvl>
    <w:lvl w:ilvl="1" w:tplc="49BCFDD8">
      <w:start w:val="1"/>
      <w:numFmt w:val="decimal"/>
      <w:lvlText w:val="%2."/>
      <w:lvlJc w:val="left"/>
      <w:pPr>
        <w:tabs>
          <w:tab w:val="num" w:pos="1800"/>
        </w:tabs>
        <w:ind w:left="1800" w:hanging="360"/>
      </w:pPr>
      <w:rPr>
        <w:rFonts w:hint="default"/>
      </w:rPr>
    </w:lvl>
    <w:lvl w:ilvl="2" w:tplc="F014B7F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835F30"/>
    <w:multiLevelType w:val="hybridMultilevel"/>
    <w:tmpl w:val="2F6468AA"/>
    <w:lvl w:ilvl="0" w:tplc="6B2853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836D7B"/>
    <w:multiLevelType w:val="hybridMultilevel"/>
    <w:tmpl w:val="D63AFC04"/>
    <w:lvl w:ilvl="0" w:tplc="BF3255C0">
      <w:start w:val="1"/>
      <w:numFmt w:val="upperLetter"/>
      <w:lvlText w:val="%1."/>
      <w:lvlJc w:val="left"/>
      <w:pPr>
        <w:tabs>
          <w:tab w:val="num" w:pos="1080"/>
        </w:tabs>
        <w:ind w:left="1080" w:hanging="360"/>
      </w:pPr>
      <w:rPr>
        <w:rFonts w:hint="default"/>
      </w:rPr>
    </w:lvl>
    <w:lvl w:ilvl="1" w:tplc="08480EA4">
      <w:start w:val="1"/>
      <w:numFmt w:val="lowerLetter"/>
      <w:lvlText w:val="%2)"/>
      <w:lvlJc w:val="left"/>
      <w:pPr>
        <w:tabs>
          <w:tab w:val="num" w:pos="1830"/>
        </w:tabs>
        <w:ind w:left="1830" w:hanging="390"/>
      </w:pPr>
      <w:rPr>
        <w:rFonts w:hint="default"/>
      </w:rPr>
    </w:lvl>
    <w:lvl w:ilvl="2" w:tplc="018C9A4E" w:tentative="1">
      <w:start w:val="1"/>
      <w:numFmt w:val="lowerRoman"/>
      <w:lvlText w:val="%3."/>
      <w:lvlJc w:val="right"/>
      <w:pPr>
        <w:tabs>
          <w:tab w:val="num" w:pos="2520"/>
        </w:tabs>
        <w:ind w:left="2520" w:hanging="180"/>
      </w:pPr>
    </w:lvl>
    <w:lvl w:ilvl="3" w:tplc="437C6F68" w:tentative="1">
      <w:start w:val="1"/>
      <w:numFmt w:val="decimal"/>
      <w:lvlText w:val="%4."/>
      <w:lvlJc w:val="left"/>
      <w:pPr>
        <w:tabs>
          <w:tab w:val="num" w:pos="3240"/>
        </w:tabs>
        <w:ind w:left="3240" w:hanging="360"/>
      </w:pPr>
    </w:lvl>
    <w:lvl w:ilvl="4" w:tplc="850CC274" w:tentative="1">
      <w:start w:val="1"/>
      <w:numFmt w:val="lowerLetter"/>
      <w:lvlText w:val="%5."/>
      <w:lvlJc w:val="left"/>
      <w:pPr>
        <w:tabs>
          <w:tab w:val="num" w:pos="3960"/>
        </w:tabs>
        <w:ind w:left="3960" w:hanging="360"/>
      </w:pPr>
    </w:lvl>
    <w:lvl w:ilvl="5" w:tplc="7DA82A92" w:tentative="1">
      <w:start w:val="1"/>
      <w:numFmt w:val="lowerRoman"/>
      <w:lvlText w:val="%6."/>
      <w:lvlJc w:val="right"/>
      <w:pPr>
        <w:tabs>
          <w:tab w:val="num" w:pos="4680"/>
        </w:tabs>
        <w:ind w:left="4680" w:hanging="180"/>
      </w:pPr>
    </w:lvl>
    <w:lvl w:ilvl="6" w:tplc="8B4C4AD0" w:tentative="1">
      <w:start w:val="1"/>
      <w:numFmt w:val="decimal"/>
      <w:lvlText w:val="%7."/>
      <w:lvlJc w:val="left"/>
      <w:pPr>
        <w:tabs>
          <w:tab w:val="num" w:pos="5400"/>
        </w:tabs>
        <w:ind w:left="5400" w:hanging="360"/>
      </w:pPr>
    </w:lvl>
    <w:lvl w:ilvl="7" w:tplc="A1501F42" w:tentative="1">
      <w:start w:val="1"/>
      <w:numFmt w:val="lowerLetter"/>
      <w:lvlText w:val="%8."/>
      <w:lvlJc w:val="left"/>
      <w:pPr>
        <w:tabs>
          <w:tab w:val="num" w:pos="6120"/>
        </w:tabs>
        <w:ind w:left="6120" w:hanging="360"/>
      </w:pPr>
    </w:lvl>
    <w:lvl w:ilvl="8" w:tplc="A87AC0FA" w:tentative="1">
      <w:start w:val="1"/>
      <w:numFmt w:val="lowerRoman"/>
      <w:lvlText w:val="%9."/>
      <w:lvlJc w:val="right"/>
      <w:pPr>
        <w:tabs>
          <w:tab w:val="num" w:pos="6840"/>
        </w:tabs>
        <w:ind w:left="6840" w:hanging="180"/>
      </w:pPr>
    </w:lvl>
  </w:abstractNum>
  <w:abstractNum w:abstractNumId="5">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6">
    <w:nsid w:val="4AEE43A8"/>
    <w:multiLevelType w:val="hybridMultilevel"/>
    <w:tmpl w:val="14F41278"/>
    <w:lvl w:ilvl="0" w:tplc="D3FE6EBA">
      <w:start w:val="1"/>
      <w:numFmt w:val="upperLetter"/>
      <w:pStyle w:val="Heading4"/>
      <w:lvlText w:val="%1."/>
      <w:lvlJc w:val="left"/>
      <w:pPr>
        <w:tabs>
          <w:tab w:val="num" w:pos="1080"/>
        </w:tabs>
        <w:ind w:left="1080" w:hanging="360"/>
      </w:pPr>
      <w:rPr>
        <w:rFonts w:hint="default"/>
      </w:rPr>
    </w:lvl>
    <w:lvl w:ilvl="1" w:tplc="42B45540">
      <w:start w:val="1"/>
      <w:numFmt w:val="decimal"/>
      <w:lvlText w:val="%2."/>
      <w:lvlJc w:val="left"/>
      <w:pPr>
        <w:tabs>
          <w:tab w:val="num" w:pos="1800"/>
        </w:tabs>
        <w:ind w:left="1800" w:hanging="360"/>
      </w:pPr>
      <w:rPr>
        <w:rFonts w:hint="default"/>
      </w:rPr>
    </w:lvl>
    <w:lvl w:ilvl="2" w:tplc="EEFA7804" w:tentative="1">
      <w:start w:val="1"/>
      <w:numFmt w:val="lowerRoman"/>
      <w:lvlText w:val="%3."/>
      <w:lvlJc w:val="right"/>
      <w:pPr>
        <w:tabs>
          <w:tab w:val="num" w:pos="2520"/>
        </w:tabs>
        <w:ind w:left="2520" w:hanging="180"/>
      </w:pPr>
    </w:lvl>
    <w:lvl w:ilvl="3" w:tplc="BF0820BA" w:tentative="1">
      <w:start w:val="1"/>
      <w:numFmt w:val="decimal"/>
      <w:lvlText w:val="%4."/>
      <w:lvlJc w:val="left"/>
      <w:pPr>
        <w:tabs>
          <w:tab w:val="num" w:pos="3240"/>
        </w:tabs>
        <w:ind w:left="3240" w:hanging="360"/>
      </w:pPr>
    </w:lvl>
    <w:lvl w:ilvl="4" w:tplc="C7E2DC9E" w:tentative="1">
      <w:start w:val="1"/>
      <w:numFmt w:val="lowerLetter"/>
      <w:lvlText w:val="%5."/>
      <w:lvlJc w:val="left"/>
      <w:pPr>
        <w:tabs>
          <w:tab w:val="num" w:pos="3960"/>
        </w:tabs>
        <w:ind w:left="3960" w:hanging="360"/>
      </w:pPr>
    </w:lvl>
    <w:lvl w:ilvl="5" w:tplc="557AB196" w:tentative="1">
      <w:start w:val="1"/>
      <w:numFmt w:val="lowerRoman"/>
      <w:lvlText w:val="%6."/>
      <w:lvlJc w:val="right"/>
      <w:pPr>
        <w:tabs>
          <w:tab w:val="num" w:pos="4680"/>
        </w:tabs>
        <w:ind w:left="4680" w:hanging="180"/>
      </w:pPr>
    </w:lvl>
    <w:lvl w:ilvl="6" w:tplc="7DCA2C50" w:tentative="1">
      <w:start w:val="1"/>
      <w:numFmt w:val="decimal"/>
      <w:lvlText w:val="%7."/>
      <w:lvlJc w:val="left"/>
      <w:pPr>
        <w:tabs>
          <w:tab w:val="num" w:pos="5400"/>
        </w:tabs>
        <w:ind w:left="5400" w:hanging="360"/>
      </w:pPr>
    </w:lvl>
    <w:lvl w:ilvl="7" w:tplc="437C508A" w:tentative="1">
      <w:start w:val="1"/>
      <w:numFmt w:val="lowerLetter"/>
      <w:lvlText w:val="%8."/>
      <w:lvlJc w:val="left"/>
      <w:pPr>
        <w:tabs>
          <w:tab w:val="num" w:pos="6120"/>
        </w:tabs>
        <w:ind w:left="6120" w:hanging="360"/>
      </w:pPr>
    </w:lvl>
    <w:lvl w:ilvl="8" w:tplc="4AF4DE94" w:tentative="1">
      <w:start w:val="1"/>
      <w:numFmt w:val="lowerRoman"/>
      <w:lvlText w:val="%9."/>
      <w:lvlJc w:val="right"/>
      <w:pPr>
        <w:tabs>
          <w:tab w:val="num" w:pos="6840"/>
        </w:tabs>
        <w:ind w:left="6840" w:hanging="180"/>
      </w:pPr>
    </w:lvl>
  </w:abstractNum>
  <w:abstractNum w:abstractNumId="7">
    <w:nsid w:val="5D0713E0"/>
    <w:multiLevelType w:val="hybridMultilevel"/>
    <w:tmpl w:val="C63C6224"/>
    <w:lvl w:ilvl="0" w:tplc="FCB8B366">
      <w:start w:val="3"/>
      <w:numFmt w:val="decimal"/>
      <w:lvlText w:val="%1."/>
      <w:lvlJc w:val="left"/>
      <w:pPr>
        <w:tabs>
          <w:tab w:val="num" w:pos="1800"/>
        </w:tabs>
        <w:ind w:left="1800" w:hanging="360"/>
      </w:pPr>
      <w:rPr>
        <w:rFonts w:hint="default"/>
      </w:rPr>
    </w:lvl>
    <w:lvl w:ilvl="1" w:tplc="52D66EC2">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F880E2D"/>
    <w:multiLevelType w:val="hybridMultilevel"/>
    <w:tmpl w:val="A0882D48"/>
    <w:lvl w:ilvl="0" w:tplc="A16AF608">
      <w:start w:val="1"/>
      <w:numFmt w:val="decimal"/>
      <w:lvlText w:val="%1."/>
      <w:lvlJc w:val="left"/>
      <w:pPr>
        <w:tabs>
          <w:tab w:val="num" w:pos="1800"/>
        </w:tabs>
        <w:ind w:left="1800" w:hanging="360"/>
      </w:pPr>
      <w:rPr>
        <w:rFonts w:hint="default"/>
      </w:rPr>
    </w:lvl>
    <w:lvl w:ilvl="1" w:tplc="6C2C34E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4"/>
  </w:num>
  <w:num w:numId="4">
    <w:abstractNumId w:val="2"/>
  </w:num>
  <w:num w:numId="5">
    <w:abstractNumId w:val="8"/>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31"/>
    <w:rsid w:val="00012F27"/>
    <w:rsid w:val="0001448D"/>
    <w:rsid w:val="00020C92"/>
    <w:rsid w:val="00031AE5"/>
    <w:rsid w:val="00033BA1"/>
    <w:rsid w:val="00037BA3"/>
    <w:rsid w:val="00050B09"/>
    <w:rsid w:val="00055419"/>
    <w:rsid w:val="00065A45"/>
    <w:rsid w:val="0009539A"/>
    <w:rsid w:val="000A0BA5"/>
    <w:rsid w:val="000A1827"/>
    <w:rsid w:val="000A4AB5"/>
    <w:rsid w:val="000B6FA5"/>
    <w:rsid w:val="000D12C0"/>
    <w:rsid w:val="000D4B91"/>
    <w:rsid w:val="000E10BF"/>
    <w:rsid w:val="00113FF8"/>
    <w:rsid w:val="001173D5"/>
    <w:rsid w:val="00120FA2"/>
    <w:rsid w:val="001227EC"/>
    <w:rsid w:val="00130B96"/>
    <w:rsid w:val="0013265A"/>
    <w:rsid w:val="0014735B"/>
    <w:rsid w:val="001476A2"/>
    <w:rsid w:val="00150F38"/>
    <w:rsid w:val="00154C61"/>
    <w:rsid w:val="001610AB"/>
    <w:rsid w:val="00162137"/>
    <w:rsid w:val="00172881"/>
    <w:rsid w:val="00187B71"/>
    <w:rsid w:val="001A624D"/>
    <w:rsid w:val="001A73D0"/>
    <w:rsid w:val="001C4EDE"/>
    <w:rsid w:val="001D6640"/>
    <w:rsid w:val="001E6668"/>
    <w:rsid w:val="001E6E31"/>
    <w:rsid w:val="001F7CB5"/>
    <w:rsid w:val="00201815"/>
    <w:rsid w:val="00211F05"/>
    <w:rsid w:val="002154B8"/>
    <w:rsid w:val="002169F9"/>
    <w:rsid w:val="002311FA"/>
    <w:rsid w:val="00232E06"/>
    <w:rsid w:val="00256C98"/>
    <w:rsid w:val="0026438E"/>
    <w:rsid w:val="00273386"/>
    <w:rsid w:val="00274D7F"/>
    <w:rsid w:val="00285DC9"/>
    <w:rsid w:val="00290822"/>
    <w:rsid w:val="00294445"/>
    <w:rsid w:val="002956A8"/>
    <w:rsid w:val="002A60EE"/>
    <w:rsid w:val="002B23D8"/>
    <w:rsid w:val="002D6E7F"/>
    <w:rsid w:val="002E6264"/>
    <w:rsid w:val="002E6BDD"/>
    <w:rsid w:val="002F1FCD"/>
    <w:rsid w:val="002F2096"/>
    <w:rsid w:val="002F3005"/>
    <w:rsid w:val="0030500F"/>
    <w:rsid w:val="003079CF"/>
    <w:rsid w:val="0031729E"/>
    <w:rsid w:val="00326C86"/>
    <w:rsid w:val="00344F67"/>
    <w:rsid w:val="00350A95"/>
    <w:rsid w:val="00357FDE"/>
    <w:rsid w:val="00370290"/>
    <w:rsid w:val="003742D4"/>
    <w:rsid w:val="00376404"/>
    <w:rsid w:val="003833BE"/>
    <w:rsid w:val="003921FC"/>
    <w:rsid w:val="003928E6"/>
    <w:rsid w:val="00392F76"/>
    <w:rsid w:val="003C4292"/>
    <w:rsid w:val="003C6803"/>
    <w:rsid w:val="003D5233"/>
    <w:rsid w:val="003E5906"/>
    <w:rsid w:val="003F24BF"/>
    <w:rsid w:val="0040734F"/>
    <w:rsid w:val="00421B77"/>
    <w:rsid w:val="00422F71"/>
    <w:rsid w:val="00425057"/>
    <w:rsid w:val="00427DCE"/>
    <w:rsid w:val="00450D10"/>
    <w:rsid w:val="004571B3"/>
    <w:rsid w:val="00460E6E"/>
    <w:rsid w:val="00462271"/>
    <w:rsid w:val="00476009"/>
    <w:rsid w:val="00477270"/>
    <w:rsid w:val="00483AE0"/>
    <w:rsid w:val="00485864"/>
    <w:rsid w:val="004A3778"/>
    <w:rsid w:val="004E447E"/>
    <w:rsid w:val="004F0893"/>
    <w:rsid w:val="004F21F1"/>
    <w:rsid w:val="00504C7C"/>
    <w:rsid w:val="00506760"/>
    <w:rsid w:val="00506D57"/>
    <w:rsid w:val="00507A1E"/>
    <w:rsid w:val="00513C82"/>
    <w:rsid w:val="00527785"/>
    <w:rsid w:val="005431ED"/>
    <w:rsid w:val="00567A7F"/>
    <w:rsid w:val="005713BE"/>
    <w:rsid w:val="00574760"/>
    <w:rsid w:val="00576A6D"/>
    <w:rsid w:val="005811EB"/>
    <w:rsid w:val="00582CD6"/>
    <w:rsid w:val="00584301"/>
    <w:rsid w:val="00594612"/>
    <w:rsid w:val="005A59EA"/>
    <w:rsid w:val="005B32A5"/>
    <w:rsid w:val="005B7A97"/>
    <w:rsid w:val="005C13C4"/>
    <w:rsid w:val="005C294C"/>
    <w:rsid w:val="005C7FD1"/>
    <w:rsid w:val="005D2DB8"/>
    <w:rsid w:val="005D5CB7"/>
    <w:rsid w:val="005E7209"/>
    <w:rsid w:val="005F05E1"/>
    <w:rsid w:val="00603460"/>
    <w:rsid w:val="00610024"/>
    <w:rsid w:val="00616489"/>
    <w:rsid w:val="00625B27"/>
    <w:rsid w:val="00626C19"/>
    <w:rsid w:val="00630E02"/>
    <w:rsid w:val="00642168"/>
    <w:rsid w:val="006442B7"/>
    <w:rsid w:val="00651BE8"/>
    <w:rsid w:val="00660E02"/>
    <w:rsid w:val="00670363"/>
    <w:rsid w:val="00670A92"/>
    <w:rsid w:val="00670FBF"/>
    <w:rsid w:val="00673D33"/>
    <w:rsid w:val="006B033D"/>
    <w:rsid w:val="006B1C01"/>
    <w:rsid w:val="006B5D25"/>
    <w:rsid w:val="006C4CF7"/>
    <w:rsid w:val="006E7510"/>
    <w:rsid w:val="006F445F"/>
    <w:rsid w:val="0070045E"/>
    <w:rsid w:val="007035A9"/>
    <w:rsid w:val="00712052"/>
    <w:rsid w:val="007159CB"/>
    <w:rsid w:val="00725DAF"/>
    <w:rsid w:val="00736D62"/>
    <w:rsid w:val="00737BE9"/>
    <w:rsid w:val="00751749"/>
    <w:rsid w:val="007553AE"/>
    <w:rsid w:val="007631F0"/>
    <w:rsid w:val="0077733F"/>
    <w:rsid w:val="007808CB"/>
    <w:rsid w:val="0078121A"/>
    <w:rsid w:val="007908FA"/>
    <w:rsid w:val="007913C9"/>
    <w:rsid w:val="007923D9"/>
    <w:rsid w:val="007A160B"/>
    <w:rsid w:val="007B150C"/>
    <w:rsid w:val="007B68E0"/>
    <w:rsid w:val="007C3210"/>
    <w:rsid w:val="007C7E5F"/>
    <w:rsid w:val="007D3A74"/>
    <w:rsid w:val="007E411C"/>
    <w:rsid w:val="007E50C5"/>
    <w:rsid w:val="007E696D"/>
    <w:rsid w:val="007E7F67"/>
    <w:rsid w:val="007F0FB8"/>
    <w:rsid w:val="007F1469"/>
    <w:rsid w:val="008031BA"/>
    <w:rsid w:val="00823D98"/>
    <w:rsid w:val="00842914"/>
    <w:rsid w:val="008436C6"/>
    <w:rsid w:val="00846362"/>
    <w:rsid w:val="00855825"/>
    <w:rsid w:val="0086207E"/>
    <w:rsid w:val="00866050"/>
    <w:rsid w:val="00883CA8"/>
    <w:rsid w:val="008928BA"/>
    <w:rsid w:val="00893798"/>
    <w:rsid w:val="00895BD3"/>
    <w:rsid w:val="008963CD"/>
    <w:rsid w:val="008A7F59"/>
    <w:rsid w:val="008B017E"/>
    <w:rsid w:val="008B5AA0"/>
    <w:rsid w:val="008C21AB"/>
    <w:rsid w:val="008C6372"/>
    <w:rsid w:val="008D1135"/>
    <w:rsid w:val="008D15D3"/>
    <w:rsid w:val="008D41A0"/>
    <w:rsid w:val="008D70C7"/>
    <w:rsid w:val="008D7DDF"/>
    <w:rsid w:val="008E57A7"/>
    <w:rsid w:val="008E7B3D"/>
    <w:rsid w:val="008F348B"/>
    <w:rsid w:val="008F544F"/>
    <w:rsid w:val="00902295"/>
    <w:rsid w:val="00906F0D"/>
    <w:rsid w:val="00907CDC"/>
    <w:rsid w:val="009139AB"/>
    <w:rsid w:val="00916A76"/>
    <w:rsid w:val="0091701D"/>
    <w:rsid w:val="009253F8"/>
    <w:rsid w:val="009357F8"/>
    <w:rsid w:val="00943BFA"/>
    <w:rsid w:val="0094407E"/>
    <w:rsid w:val="00954522"/>
    <w:rsid w:val="00954D7D"/>
    <w:rsid w:val="009556E3"/>
    <w:rsid w:val="009574B7"/>
    <w:rsid w:val="00961B08"/>
    <w:rsid w:val="00967E71"/>
    <w:rsid w:val="00977866"/>
    <w:rsid w:val="009801FE"/>
    <w:rsid w:val="00985DC8"/>
    <w:rsid w:val="00990199"/>
    <w:rsid w:val="00990608"/>
    <w:rsid w:val="00991730"/>
    <w:rsid w:val="009B0698"/>
    <w:rsid w:val="009B53FD"/>
    <w:rsid w:val="009C4F22"/>
    <w:rsid w:val="009E355E"/>
    <w:rsid w:val="009E61A9"/>
    <w:rsid w:val="009E7C1F"/>
    <w:rsid w:val="009F114B"/>
    <w:rsid w:val="009F4184"/>
    <w:rsid w:val="009F41AB"/>
    <w:rsid w:val="009F5F83"/>
    <w:rsid w:val="009F612A"/>
    <w:rsid w:val="00A022AB"/>
    <w:rsid w:val="00A02339"/>
    <w:rsid w:val="00A27425"/>
    <w:rsid w:val="00A37DC1"/>
    <w:rsid w:val="00A40B31"/>
    <w:rsid w:val="00A60821"/>
    <w:rsid w:val="00A66873"/>
    <w:rsid w:val="00A67FEF"/>
    <w:rsid w:val="00A74166"/>
    <w:rsid w:val="00A80DC9"/>
    <w:rsid w:val="00A812B0"/>
    <w:rsid w:val="00A87113"/>
    <w:rsid w:val="00A90F42"/>
    <w:rsid w:val="00AA0067"/>
    <w:rsid w:val="00AB32CF"/>
    <w:rsid w:val="00AC0A49"/>
    <w:rsid w:val="00AC5866"/>
    <w:rsid w:val="00AE1A84"/>
    <w:rsid w:val="00AE5A13"/>
    <w:rsid w:val="00B01679"/>
    <w:rsid w:val="00B12F55"/>
    <w:rsid w:val="00B16AB7"/>
    <w:rsid w:val="00B17DC1"/>
    <w:rsid w:val="00B231A4"/>
    <w:rsid w:val="00B23BEA"/>
    <w:rsid w:val="00B25E19"/>
    <w:rsid w:val="00B339BC"/>
    <w:rsid w:val="00B40561"/>
    <w:rsid w:val="00B41643"/>
    <w:rsid w:val="00B500BA"/>
    <w:rsid w:val="00B52C81"/>
    <w:rsid w:val="00B719E4"/>
    <w:rsid w:val="00B805BF"/>
    <w:rsid w:val="00B8330C"/>
    <w:rsid w:val="00BA338B"/>
    <w:rsid w:val="00BA4E65"/>
    <w:rsid w:val="00BC21CC"/>
    <w:rsid w:val="00BC279D"/>
    <w:rsid w:val="00BC6928"/>
    <w:rsid w:val="00BD52F6"/>
    <w:rsid w:val="00BE171B"/>
    <w:rsid w:val="00BE610F"/>
    <w:rsid w:val="00BF36FC"/>
    <w:rsid w:val="00BF3DB1"/>
    <w:rsid w:val="00C21502"/>
    <w:rsid w:val="00C227DB"/>
    <w:rsid w:val="00C2300F"/>
    <w:rsid w:val="00C32A28"/>
    <w:rsid w:val="00C331D6"/>
    <w:rsid w:val="00C41A40"/>
    <w:rsid w:val="00C447DA"/>
    <w:rsid w:val="00C520A1"/>
    <w:rsid w:val="00C575EE"/>
    <w:rsid w:val="00C613CF"/>
    <w:rsid w:val="00C6349E"/>
    <w:rsid w:val="00C66B60"/>
    <w:rsid w:val="00C7032B"/>
    <w:rsid w:val="00C964BF"/>
    <w:rsid w:val="00CA214A"/>
    <w:rsid w:val="00CB0361"/>
    <w:rsid w:val="00CB0CD2"/>
    <w:rsid w:val="00CC30C5"/>
    <w:rsid w:val="00CC4B58"/>
    <w:rsid w:val="00CD47A1"/>
    <w:rsid w:val="00CE2AA0"/>
    <w:rsid w:val="00CE6A61"/>
    <w:rsid w:val="00CE7823"/>
    <w:rsid w:val="00CF45E5"/>
    <w:rsid w:val="00D005CC"/>
    <w:rsid w:val="00D03228"/>
    <w:rsid w:val="00D037A3"/>
    <w:rsid w:val="00D04904"/>
    <w:rsid w:val="00D103B3"/>
    <w:rsid w:val="00D1708A"/>
    <w:rsid w:val="00D2066E"/>
    <w:rsid w:val="00D26121"/>
    <w:rsid w:val="00D270B5"/>
    <w:rsid w:val="00D32290"/>
    <w:rsid w:val="00D41D72"/>
    <w:rsid w:val="00D45D56"/>
    <w:rsid w:val="00D47F37"/>
    <w:rsid w:val="00D47F6C"/>
    <w:rsid w:val="00D53EDD"/>
    <w:rsid w:val="00DB16E2"/>
    <w:rsid w:val="00DB213E"/>
    <w:rsid w:val="00DB26B0"/>
    <w:rsid w:val="00DC3FB9"/>
    <w:rsid w:val="00DD0063"/>
    <w:rsid w:val="00DD1333"/>
    <w:rsid w:val="00DD3B26"/>
    <w:rsid w:val="00DD5A82"/>
    <w:rsid w:val="00DE6128"/>
    <w:rsid w:val="00DF0534"/>
    <w:rsid w:val="00DF64DD"/>
    <w:rsid w:val="00E03F62"/>
    <w:rsid w:val="00E0560C"/>
    <w:rsid w:val="00E20A1D"/>
    <w:rsid w:val="00E2343E"/>
    <w:rsid w:val="00E237A7"/>
    <w:rsid w:val="00E25504"/>
    <w:rsid w:val="00E26DA8"/>
    <w:rsid w:val="00E33D51"/>
    <w:rsid w:val="00E468B0"/>
    <w:rsid w:val="00E51482"/>
    <w:rsid w:val="00E64B59"/>
    <w:rsid w:val="00E70923"/>
    <w:rsid w:val="00E86396"/>
    <w:rsid w:val="00EA1146"/>
    <w:rsid w:val="00EA2F40"/>
    <w:rsid w:val="00EA3D0C"/>
    <w:rsid w:val="00EB05B5"/>
    <w:rsid w:val="00EB34AE"/>
    <w:rsid w:val="00EC1B57"/>
    <w:rsid w:val="00EC5FC2"/>
    <w:rsid w:val="00EC73D9"/>
    <w:rsid w:val="00ED34C1"/>
    <w:rsid w:val="00EF4917"/>
    <w:rsid w:val="00F3620F"/>
    <w:rsid w:val="00F61A1E"/>
    <w:rsid w:val="00F653AD"/>
    <w:rsid w:val="00F655E6"/>
    <w:rsid w:val="00F6613E"/>
    <w:rsid w:val="00F67338"/>
    <w:rsid w:val="00F90372"/>
    <w:rsid w:val="00F9193B"/>
    <w:rsid w:val="00FB4A4A"/>
    <w:rsid w:val="00FC1049"/>
    <w:rsid w:val="00FE3ED8"/>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8A"/>
    <w:rPr>
      <w:rFonts w:ascii="Arial" w:hAnsi="Arial"/>
      <w:sz w:val="24"/>
    </w:rPr>
  </w:style>
  <w:style w:type="paragraph" w:styleId="Heading1">
    <w:name w:val="heading 1"/>
    <w:basedOn w:val="Normal"/>
    <w:next w:val="Normal"/>
    <w:qFormat/>
    <w:rsid w:val="00D1708A"/>
    <w:pPr>
      <w:keepNext/>
      <w:outlineLvl w:val="0"/>
    </w:pPr>
    <w:rPr>
      <w:b/>
      <w:sz w:val="32"/>
    </w:rPr>
  </w:style>
  <w:style w:type="paragraph" w:styleId="Heading2">
    <w:name w:val="heading 2"/>
    <w:basedOn w:val="Normal"/>
    <w:next w:val="Normal"/>
    <w:qFormat/>
    <w:rsid w:val="00D1708A"/>
    <w:pPr>
      <w:keepNext/>
      <w:outlineLvl w:val="1"/>
    </w:pPr>
    <w:rPr>
      <w:sz w:val="28"/>
    </w:rPr>
  </w:style>
  <w:style w:type="paragraph" w:styleId="Heading3">
    <w:name w:val="heading 3"/>
    <w:basedOn w:val="Normal"/>
    <w:next w:val="Normal"/>
    <w:qFormat/>
    <w:rsid w:val="00D1708A"/>
    <w:pPr>
      <w:keepNext/>
      <w:numPr>
        <w:numId w:val="1"/>
      </w:numPr>
      <w:outlineLvl w:val="2"/>
    </w:pPr>
    <w:rPr>
      <w:b/>
      <w:sz w:val="26"/>
    </w:rPr>
  </w:style>
  <w:style w:type="paragraph" w:styleId="Heading4">
    <w:name w:val="heading 4"/>
    <w:basedOn w:val="Normal"/>
    <w:next w:val="Normal"/>
    <w:qFormat/>
    <w:rsid w:val="00D1708A"/>
    <w:pPr>
      <w:keepNext/>
      <w:numPr>
        <w:numId w:val="2"/>
      </w:numPr>
      <w:outlineLvl w:val="3"/>
    </w:pPr>
    <w:rPr>
      <w:b/>
      <w:bCs/>
      <w:sz w:val="28"/>
    </w:rPr>
  </w:style>
  <w:style w:type="paragraph" w:styleId="Heading5">
    <w:name w:val="heading 5"/>
    <w:basedOn w:val="Normal"/>
    <w:next w:val="Normal"/>
    <w:qFormat/>
    <w:rsid w:val="00D1708A"/>
    <w:pPr>
      <w:keepNext/>
      <w:ind w:left="720"/>
      <w:outlineLvl w:val="4"/>
    </w:pPr>
    <w:rPr>
      <w:b/>
      <w:bCs/>
      <w:sz w:val="28"/>
    </w:rPr>
  </w:style>
  <w:style w:type="paragraph" w:styleId="Heading6">
    <w:name w:val="heading 6"/>
    <w:basedOn w:val="Normal"/>
    <w:next w:val="Normal"/>
    <w:qFormat/>
    <w:rsid w:val="00D1708A"/>
    <w:pPr>
      <w:keepNext/>
      <w:outlineLvl w:val="5"/>
    </w:pPr>
    <w:rPr>
      <w:b/>
      <w:bCs/>
      <w:sz w:val="36"/>
    </w:rPr>
  </w:style>
  <w:style w:type="paragraph" w:styleId="Heading7">
    <w:name w:val="heading 7"/>
    <w:basedOn w:val="Normal"/>
    <w:next w:val="Normal"/>
    <w:qFormat/>
    <w:rsid w:val="00D1708A"/>
    <w:pPr>
      <w:keepNext/>
      <w:ind w:left="720" w:firstLine="360"/>
      <w:outlineLvl w:val="6"/>
    </w:pPr>
    <w:rPr>
      <w:rFonts w:ascii="Book Antiqua" w:hAnsi="Book Antiqua"/>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708A"/>
    <w:pPr>
      <w:ind w:left="1080"/>
    </w:pPr>
    <w:rPr>
      <w:sz w:val="28"/>
    </w:rPr>
  </w:style>
  <w:style w:type="paragraph" w:styleId="BodyTextIndent2">
    <w:name w:val="Body Text Indent 2"/>
    <w:basedOn w:val="Normal"/>
    <w:rsid w:val="00D1708A"/>
    <w:pPr>
      <w:ind w:left="1440"/>
    </w:pPr>
    <w:rPr>
      <w:color w:val="FF0000"/>
      <w:sz w:val="28"/>
    </w:rPr>
  </w:style>
  <w:style w:type="paragraph" w:styleId="Footer">
    <w:name w:val="footer"/>
    <w:basedOn w:val="Normal"/>
    <w:rsid w:val="002F1FCD"/>
    <w:pPr>
      <w:tabs>
        <w:tab w:val="center" w:pos="4320"/>
        <w:tab w:val="right" w:pos="8640"/>
      </w:tabs>
    </w:pPr>
  </w:style>
  <w:style w:type="character" w:styleId="PageNumber">
    <w:name w:val="page number"/>
    <w:basedOn w:val="DefaultParagraphFont"/>
    <w:rsid w:val="002F1FCD"/>
  </w:style>
  <w:style w:type="paragraph" w:styleId="BalloonText">
    <w:name w:val="Balloon Text"/>
    <w:basedOn w:val="Normal"/>
    <w:semiHidden/>
    <w:rsid w:val="00CD47A1"/>
    <w:rPr>
      <w:rFonts w:ascii="Tahoma" w:hAnsi="Tahoma" w:cs="Tahoma"/>
      <w:sz w:val="16"/>
      <w:szCs w:val="16"/>
    </w:rPr>
  </w:style>
  <w:style w:type="character" w:styleId="Hyperlink">
    <w:name w:val="Hyperlink"/>
    <w:basedOn w:val="DefaultParagraphFont"/>
    <w:uiPriority w:val="99"/>
    <w:unhideWhenUsed/>
    <w:rsid w:val="00642168"/>
    <w:rPr>
      <w:color w:val="0000FF"/>
      <w:u w:val="single"/>
    </w:rPr>
  </w:style>
  <w:style w:type="paragraph" w:styleId="NormalWeb">
    <w:name w:val="Normal (Web)"/>
    <w:basedOn w:val="Normal"/>
    <w:uiPriority w:val="99"/>
    <w:unhideWhenUsed/>
    <w:rsid w:val="00642168"/>
    <w:pPr>
      <w:spacing w:before="100" w:beforeAutospacing="1" w:after="100" w:afterAutospacing="1"/>
    </w:pPr>
    <w:rPr>
      <w:rFonts w:ascii="Times New Roman" w:hAnsi="Times New Roman"/>
      <w:szCs w:val="24"/>
    </w:rPr>
  </w:style>
  <w:style w:type="paragraph" w:customStyle="1" w:styleId="chapter-1">
    <w:name w:val="chapter-1"/>
    <w:basedOn w:val="Normal"/>
    <w:rsid w:val="00642168"/>
    <w:pPr>
      <w:spacing w:before="100" w:beforeAutospacing="1" w:after="100" w:afterAutospacing="1"/>
    </w:pPr>
    <w:rPr>
      <w:rFonts w:ascii="Times New Roman" w:hAnsi="Times New Roman"/>
      <w:szCs w:val="24"/>
    </w:rPr>
  </w:style>
  <w:style w:type="character" w:customStyle="1" w:styleId="text">
    <w:name w:val="text"/>
    <w:basedOn w:val="DefaultParagraphFont"/>
    <w:rsid w:val="00642168"/>
  </w:style>
  <w:style w:type="paragraph" w:customStyle="1" w:styleId="line">
    <w:name w:val="line"/>
    <w:basedOn w:val="Normal"/>
    <w:rsid w:val="00642168"/>
    <w:pPr>
      <w:spacing w:before="100" w:beforeAutospacing="1" w:after="100" w:afterAutospacing="1"/>
    </w:pPr>
    <w:rPr>
      <w:rFonts w:ascii="Times New Roman" w:hAnsi="Times New Roman"/>
      <w:szCs w:val="24"/>
    </w:rPr>
  </w:style>
  <w:style w:type="character" w:customStyle="1" w:styleId="small-caps">
    <w:name w:val="small-caps"/>
    <w:basedOn w:val="DefaultParagraphFont"/>
    <w:rsid w:val="00E86396"/>
  </w:style>
  <w:style w:type="character" w:customStyle="1" w:styleId="woj">
    <w:name w:val="woj"/>
    <w:basedOn w:val="DefaultParagraphFont"/>
    <w:rsid w:val="00E86396"/>
  </w:style>
  <w:style w:type="character" w:customStyle="1" w:styleId="indent-1-breaks">
    <w:name w:val="indent-1-breaks"/>
    <w:basedOn w:val="DefaultParagraphFont"/>
    <w:rsid w:val="007E50C5"/>
  </w:style>
  <w:style w:type="paragraph" w:customStyle="1" w:styleId="top-1">
    <w:name w:val="top-1"/>
    <w:basedOn w:val="Normal"/>
    <w:rsid w:val="007E50C5"/>
    <w:pPr>
      <w:spacing w:before="100" w:beforeAutospacing="1" w:after="100" w:afterAutospacing="1"/>
    </w:pPr>
    <w:rPr>
      <w:rFonts w:ascii="Times New Roman" w:hAnsi="Times New Roman"/>
      <w:szCs w:val="24"/>
    </w:rPr>
  </w:style>
  <w:style w:type="paragraph" w:customStyle="1" w:styleId="first-line-none">
    <w:name w:val="first-line-none"/>
    <w:basedOn w:val="Normal"/>
    <w:rsid w:val="0084636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43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8A"/>
    <w:rPr>
      <w:rFonts w:ascii="Arial" w:hAnsi="Arial"/>
      <w:sz w:val="24"/>
    </w:rPr>
  </w:style>
  <w:style w:type="paragraph" w:styleId="Heading1">
    <w:name w:val="heading 1"/>
    <w:basedOn w:val="Normal"/>
    <w:next w:val="Normal"/>
    <w:qFormat/>
    <w:rsid w:val="00D1708A"/>
    <w:pPr>
      <w:keepNext/>
      <w:outlineLvl w:val="0"/>
    </w:pPr>
    <w:rPr>
      <w:b/>
      <w:sz w:val="32"/>
    </w:rPr>
  </w:style>
  <w:style w:type="paragraph" w:styleId="Heading2">
    <w:name w:val="heading 2"/>
    <w:basedOn w:val="Normal"/>
    <w:next w:val="Normal"/>
    <w:qFormat/>
    <w:rsid w:val="00D1708A"/>
    <w:pPr>
      <w:keepNext/>
      <w:outlineLvl w:val="1"/>
    </w:pPr>
    <w:rPr>
      <w:sz w:val="28"/>
    </w:rPr>
  </w:style>
  <w:style w:type="paragraph" w:styleId="Heading3">
    <w:name w:val="heading 3"/>
    <w:basedOn w:val="Normal"/>
    <w:next w:val="Normal"/>
    <w:qFormat/>
    <w:rsid w:val="00D1708A"/>
    <w:pPr>
      <w:keepNext/>
      <w:numPr>
        <w:numId w:val="1"/>
      </w:numPr>
      <w:outlineLvl w:val="2"/>
    </w:pPr>
    <w:rPr>
      <w:b/>
      <w:sz w:val="26"/>
    </w:rPr>
  </w:style>
  <w:style w:type="paragraph" w:styleId="Heading4">
    <w:name w:val="heading 4"/>
    <w:basedOn w:val="Normal"/>
    <w:next w:val="Normal"/>
    <w:qFormat/>
    <w:rsid w:val="00D1708A"/>
    <w:pPr>
      <w:keepNext/>
      <w:numPr>
        <w:numId w:val="2"/>
      </w:numPr>
      <w:outlineLvl w:val="3"/>
    </w:pPr>
    <w:rPr>
      <w:b/>
      <w:bCs/>
      <w:sz w:val="28"/>
    </w:rPr>
  </w:style>
  <w:style w:type="paragraph" w:styleId="Heading5">
    <w:name w:val="heading 5"/>
    <w:basedOn w:val="Normal"/>
    <w:next w:val="Normal"/>
    <w:qFormat/>
    <w:rsid w:val="00D1708A"/>
    <w:pPr>
      <w:keepNext/>
      <w:ind w:left="720"/>
      <w:outlineLvl w:val="4"/>
    </w:pPr>
    <w:rPr>
      <w:b/>
      <w:bCs/>
      <w:sz w:val="28"/>
    </w:rPr>
  </w:style>
  <w:style w:type="paragraph" w:styleId="Heading6">
    <w:name w:val="heading 6"/>
    <w:basedOn w:val="Normal"/>
    <w:next w:val="Normal"/>
    <w:qFormat/>
    <w:rsid w:val="00D1708A"/>
    <w:pPr>
      <w:keepNext/>
      <w:outlineLvl w:val="5"/>
    </w:pPr>
    <w:rPr>
      <w:b/>
      <w:bCs/>
      <w:sz w:val="36"/>
    </w:rPr>
  </w:style>
  <w:style w:type="paragraph" w:styleId="Heading7">
    <w:name w:val="heading 7"/>
    <w:basedOn w:val="Normal"/>
    <w:next w:val="Normal"/>
    <w:qFormat/>
    <w:rsid w:val="00D1708A"/>
    <w:pPr>
      <w:keepNext/>
      <w:ind w:left="720" w:firstLine="360"/>
      <w:outlineLvl w:val="6"/>
    </w:pPr>
    <w:rPr>
      <w:rFonts w:ascii="Book Antiqua" w:hAnsi="Book Antiqua"/>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708A"/>
    <w:pPr>
      <w:ind w:left="1080"/>
    </w:pPr>
    <w:rPr>
      <w:sz w:val="28"/>
    </w:rPr>
  </w:style>
  <w:style w:type="paragraph" w:styleId="BodyTextIndent2">
    <w:name w:val="Body Text Indent 2"/>
    <w:basedOn w:val="Normal"/>
    <w:rsid w:val="00D1708A"/>
    <w:pPr>
      <w:ind w:left="1440"/>
    </w:pPr>
    <w:rPr>
      <w:color w:val="FF0000"/>
      <w:sz w:val="28"/>
    </w:rPr>
  </w:style>
  <w:style w:type="paragraph" w:styleId="Footer">
    <w:name w:val="footer"/>
    <w:basedOn w:val="Normal"/>
    <w:rsid w:val="002F1FCD"/>
    <w:pPr>
      <w:tabs>
        <w:tab w:val="center" w:pos="4320"/>
        <w:tab w:val="right" w:pos="8640"/>
      </w:tabs>
    </w:pPr>
  </w:style>
  <w:style w:type="character" w:styleId="PageNumber">
    <w:name w:val="page number"/>
    <w:basedOn w:val="DefaultParagraphFont"/>
    <w:rsid w:val="002F1FCD"/>
  </w:style>
  <w:style w:type="paragraph" w:styleId="BalloonText">
    <w:name w:val="Balloon Text"/>
    <w:basedOn w:val="Normal"/>
    <w:semiHidden/>
    <w:rsid w:val="00CD47A1"/>
    <w:rPr>
      <w:rFonts w:ascii="Tahoma" w:hAnsi="Tahoma" w:cs="Tahoma"/>
      <w:sz w:val="16"/>
      <w:szCs w:val="16"/>
    </w:rPr>
  </w:style>
  <w:style w:type="character" w:styleId="Hyperlink">
    <w:name w:val="Hyperlink"/>
    <w:basedOn w:val="DefaultParagraphFont"/>
    <w:uiPriority w:val="99"/>
    <w:unhideWhenUsed/>
    <w:rsid w:val="00642168"/>
    <w:rPr>
      <w:color w:val="0000FF"/>
      <w:u w:val="single"/>
    </w:rPr>
  </w:style>
  <w:style w:type="paragraph" w:styleId="NormalWeb">
    <w:name w:val="Normal (Web)"/>
    <w:basedOn w:val="Normal"/>
    <w:uiPriority w:val="99"/>
    <w:unhideWhenUsed/>
    <w:rsid w:val="00642168"/>
    <w:pPr>
      <w:spacing w:before="100" w:beforeAutospacing="1" w:after="100" w:afterAutospacing="1"/>
    </w:pPr>
    <w:rPr>
      <w:rFonts w:ascii="Times New Roman" w:hAnsi="Times New Roman"/>
      <w:szCs w:val="24"/>
    </w:rPr>
  </w:style>
  <w:style w:type="paragraph" w:customStyle="1" w:styleId="chapter-1">
    <w:name w:val="chapter-1"/>
    <w:basedOn w:val="Normal"/>
    <w:rsid w:val="00642168"/>
    <w:pPr>
      <w:spacing w:before="100" w:beforeAutospacing="1" w:after="100" w:afterAutospacing="1"/>
    </w:pPr>
    <w:rPr>
      <w:rFonts w:ascii="Times New Roman" w:hAnsi="Times New Roman"/>
      <w:szCs w:val="24"/>
    </w:rPr>
  </w:style>
  <w:style w:type="character" w:customStyle="1" w:styleId="text">
    <w:name w:val="text"/>
    <w:basedOn w:val="DefaultParagraphFont"/>
    <w:rsid w:val="00642168"/>
  </w:style>
  <w:style w:type="paragraph" w:customStyle="1" w:styleId="line">
    <w:name w:val="line"/>
    <w:basedOn w:val="Normal"/>
    <w:rsid w:val="00642168"/>
    <w:pPr>
      <w:spacing w:before="100" w:beforeAutospacing="1" w:after="100" w:afterAutospacing="1"/>
    </w:pPr>
    <w:rPr>
      <w:rFonts w:ascii="Times New Roman" w:hAnsi="Times New Roman"/>
      <w:szCs w:val="24"/>
    </w:rPr>
  </w:style>
  <w:style w:type="character" w:customStyle="1" w:styleId="small-caps">
    <w:name w:val="small-caps"/>
    <w:basedOn w:val="DefaultParagraphFont"/>
    <w:rsid w:val="00E86396"/>
  </w:style>
  <w:style w:type="character" w:customStyle="1" w:styleId="woj">
    <w:name w:val="woj"/>
    <w:basedOn w:val="DefaultParagraphFont"/>
    <w:rsid w:val="00E86396"/>
  </w:style>
  <w:style w:type="character" w:customStyle="1" w:styleId="indent-1-breaks">
    <w:name w:val="indent-1-breaks"/>
    <w:basedOn w:val="DefaultParagraphFont"/>
    <w:rsid w:val="007E50C5"/>
  </w:style>
  <w:style w:type="paragraph" w:customStyle="1" w:styleId="top-1">
    <w:name w:val="top-1"/>
    <w:basedOn w:val="Normal"/>
    <w:rsid w:val="007E50C5"/>
    <w:pPr>
      <w:spacing w:before="100" w:beforeAutospacing="1" w:after="100" w:afterAutospacing="1"/>
    </w:pPr>
    <w:rPr>
      <w:rFonts w:ascii="Times New Roman" w:hAnsi="Times New Roman"/>
      <w:szCs w:val="24"/>
    </w:rPr>
  </w:style>
  <w:style w:type="paragraph" w:customStyle="1" w:styleId="first-line-none">
    <w:name w:val="first-line-none"/>
    <w:basedOn w:val="Normal"/>
    <w:rsid w:val="0084636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4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7144">
      <w:bodyDiv w:val="1"/>
      <w:marLeft w:val="0"/>
      <w:marRight w:val="0"/>
      <w:marTop w:val="0"/>
      <w:marBottom w:val="0"/>
      <w:divBdr>
        <w:top w:val="none" w:sz="0" w:space="0" w:color="auto"/>
        <w:left w:val="none" w:sz="0" w:space="0" w:color="auto"/>
        <w:bottom w:val="none" w:sz="0" w:space="0" w:color="auto"/>
        <w:right w:val="none" w:sz="0" w:space="0" w:color="auto"/>
      </w:divBdr>
      <w:divsChild>
        <w:div w:id="698506377">
          <w:marLeft w:val="0"/>
          <w:marRight w:val="0"/>
          <w:marTop w:val="0"/>
          <w:marBottom w:val="0"/>
          <w:divBdr>
            <w:top w:val="none" w:sz="0" w:space="0" w:color="auto"/>
            <w:left w:val="none" w:sz="0" w:space="0" w:color="auto"/>
            <w:bottom w:val="none" w:sz="0" w:space="0" w:color="auto"/>
            <w:right w:val="none" w:sz="0" w:space="0" w:color="auto"/>
          </w:divBdr>
          <w:divsChild>
            <w:div w:id="1822307506">
              <w:marLeft w:val="0"/>
              <w:marRight w:val="0"/>
              <w:marTop w:val="0"/>
              <w:marBottom w:val="0"/>
              <w:divBdr>
                <w:top w:val="none" w:sz="0" w:space="0" w:color="auto"/>
                <w:left w:val="none" w:sz="0" w:space="0" w:color="auto"/>
                <w:bottom w:val="none" w:sz="0" w:space="0" w:color="auto"/>
                <w:right w:val="none" w:sz="0" w:space="0" w:color="auto"/>
              </w:divBdr>
              <w:divsChild>
                <w:div w:id="1810051238">
                  <w:marLeft w:val="0"/>
                  <w:marRight w:val="0"/>
                  <w:marTop w:val="0"/>
                  <w:marBottom w:val="0"/>
                  <w:divBdr>
                    <w:top w:val="none" w:sz="0" w:space="0" w:color="auto"/>
                    <w:left w:val="none" w:sz="0" w:space="0" w:color="auto"/>
                    <w:bottom w:val="none" w:sz="0" w:space="0" w:color="auto"/>
                    <w:right w:val="none" w:sz="0" w:space="0" w:color="auto"/>
                  </w:divBdr>
                  <w:divsChild>
                    <w:div w:id="1792627460">
                      <w:marLeft w:val="0"/>
                      <w:marRight w:val="0"/>
                      <w:marTop w:val="0"/>
                      <w:marBottom w:val="0"/>
                      <w:divBdr>
                        <w:top w:val="none" w:sz="0" w:space="0" w:color="auto"/>
                        <w:left w:val="none" w:sz="0" w:space="0" w:color="auto"/>
                        <w:bottom w:val="none" w:sz="0" w:space="0" w:color="auto"/>
                        <w:right w:val="none" w:sz="0" w:space="0" w:color="auto"/>
                      </w:divBdr>
                      <w:divsChild>
                        <w:div w:id="412510705">
                          <w:marLeft w:val="0"/>
                          <w:marRight w:val="0"/>
                          <w:marTop w:val="0"/>
                          <w:marBottom w:val="0"/>
                          <w:divBdr>
                            <w:top w:val="none" w:sz="0" w:space="0" w:color="auto"/>
                            <w:left w:val="none" w:sz="0" w:space="0" w:color="auto"/>
                            <w:bottom w:val="none" w:sz="0" w:space="0" w:color="auto"/>
                            <w:right w:val="none" w:sz="0" w:space="0" w:color="auto"/>
                          </w:divBdr>
                          <w:divsChild>
                            <w:div w:id="441801021">
                              <w:marLeft w:val="0"/>
                              <w:marRight w:val="0"/>
                              <w:marTop w:val="0"/>
                              <w:marBottom w:val="0"/>
                              <w:divBdr>
                                <w:top w:val="none" w:sz="0" w:space="0" w:color="auto"/>
                                <w:left w:val="none" w:sz="0" w:space="0" w:color="auto"/>
                                <w:bottom w:val="none" w:sz="0" w:space="0" w:color="auto"/>
                                <w:right w:val="none" w:sz="0" w:space="0" w:color="auto"/>
                              </w:divBdr>
                              <w:divsChild>
                                <w:div w:id="863177866">
                                  <w:marLeft w:val="0"/>
                                  <w:marRight w:val="0"/>
                                  <w:marTop w:val="0"/>
                                  <w:marBottom w:val="0"/>
                                  <w:divBdr>
                                    <w:top w:val="none" w:sz="0" w:space="0" w:color="auto"/>
                                    <w:left w:val="none" w:sz="0" w:space="0" w:color="auto"/>
                                    <w:bottom w:val="none" w:sz="0" w:space="0" w:color="auto"/>
                                    <w:right w:val="none" w:sz="0" w:space="0" w:color="auto"/>
                                  </w:divBdr>
                                  <w:divsChild>
                                    <w:div w:id="374356627">
                                      <w:marLeft w:val="0"/>
                                      <w:marRight w:val="0"/>
                                      <w:marTop w:val="0"/>
                                      <w:marBottom w:val="0"/>
                                      <w:divBdr>
                                        <w:top w:val="none" w:sz="0" w:space="0" w:color="auto"/>
                                        <w:left w:val="none" w:sz="0" w:space="0" w:color="auto"/>
                                        <w:bottom w:val="none" w:sz="0" w:space="0" w:color="auto"/>
                                        <w:right w:val="none" w:sz="0" w:space="0" w:color="auto"/>
                                      </w:divBdr>
                                      <w:divsChild>
                                        <w:div w:id="1729843563">
                                          <w:marLeft w:val="0"/>
                                          <w:marRight w:val="0"/>
                                          <w:marTop w:val="0"/>
                                          <w:marBottom w:val="0"/>
                                          <w:divBdr>
                                            <w:top w:val="none" w:sz="0" w:space="0" w:color="auto"/>
                                            <w:left w:val="none" w:sz="0" w:space="0" w:color="auto"/>
                                            <w:bottom w:val="none" w:sz="0" w:space="0" w:color="auto"/>
                                            <w:right w:val="none" w:sz="0" w:space="0" w:color="auto"/>
                                          </w:divBdr>
                                          <w:divsChild>
                                            <w:div w:id="607006569">
                                              <w:marLeft w:val="0"/>
                                              <w:marRight w:val="0"/>
                                              <w:marTop w:val="0"/>
                                              <w:marBottom w:val="0"/>
                                              <w:divBdr>
                                                <w:top w:val="none" w:sz="0" w:space="0" w:color="auto"/>
                                                <w:left w:val="none" w:sz="0" w:space="0" w:color="auto"/>
                                                <w:bottom w:val="none" w:sz="0" w:space="0" w:color="auto"/>
                                                <w:right w:val="none" w:sz="0" w:space="0" w:color="auto"/>
                                              </w:divBdr>
                                              <w:divsChild>
                                                <w:div w:id="1424573766">
                                                  <w:marLeft w:val="0"/>
                                                  <w:marRight w:val="0"/>
                                                  <w:marTop w:val="0"/>
                                                  <w:marBottom w:val="0"/>
                                                  <w:divBdr>
                                                    <w:top w:val="none" w:sz="0" w:space="0" w:color="auto"/>
                                                    <w:left w:val="none" w:sz="0" w:space="0" w:color="auto"/>
                                                    <w:bottom w:val="none" w:sz="0" w:space="0" w:color="auto"/>
                                                    <w:right w:val="none" w:sz="0" w:space="0" w:color="auto"/>
                                                  </w:divBdr>
                                                  <w:divsChild>
                                                    <w:div w:id="97993154">
                                                      <w:marLeft w:val="0"/>
                                                      <w:marRight w:val="0"/>
                                                      <w:marTop w:val="0"/>
                                                      <w:marBottom w:val="0"/>
                                                      <w:divBdr>
                                                        <w:top w:val="none" w:sz="0" w:space="0" w:color="auto"/>
                                                        <w:left w:val="none" w:sz="0" w:space="0" w:color="auto"/>
                                                        <w:bottom w:val="none" w:sz="0" w:space="0" w:color="auto"/>
                                                        <w:right w:val="none" w:sz="0" w:space="0" w:color="auto"/>
                                                      </w:divBdr>
                                                      <w:divsChild>
                                                        <w:div w:id="998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322012">
      <w:bodyDiv w:val="1"/>
      <w:marLeft w:val="0"/>
      <w:marRight w:val="0"/>
      <w:marTop w:val="0"/>
      <w:marBottom w:val="0"/>
      <w:divBdr>
        <w:top w:val="none" w:sz="0" w:space="0" w:color="auto"/>
        <w:left w:val="none" w:sz="0" w:space="0" w:color="auto"/>
        <w:bottom w:val="none" w:sz="0" w:space="0" w:color="auto"/>
        <w:right w:val="none" w:sz="0" w:space="0" w:color="auto"/>
      </w:divBdr>
    </w:div>
    <w:div w:id="808205980">
      <w:bodyDiv w:val="1"/>
      <w:marLeft w:val="0"/>
      <w:marRight w:val="0"/>
      <w:marTop w:val="0"/>
      <w:marBottom w:val="0"/>
      <w:divBdr>
        <w:top w:val="none" w:sz="0" w:space="0" w:color="auto"/>
        <w:left w:val="none" w:sz="0" w:space="0" w:color="auto"/>
        <w:bottom w:val="none" w:sz="0" w:space="0" w:color="auto"/>
        <w:right w:val="none" w:sz="0" w:space="0" w:color="auto"/>
      </w:divBdr>
    </w:div>
    <w:div w:id="1418937863">
      <w:bodyDiv w:val="1"/>
      <w:marLeft w:val="0"/>
      <w:marRight w:val="0"/>
      <w:marTop w:val="0"/>
      <w:marBottom w:val="0"/>
      <w:divBdr>
        <w:top w:val="none" w:sz="0" w:space="0" w:color="auto"/>
        <w:left w:val="none" w:sz="0" w:space="0" w:color="auto"/>
        <w:bottom w:val="none" w:sz="0" w:space="0" w:color="auto"/>
        <w:right w:val="none" w:sz="0" w:space="0" w:color="auto"/>
      </w:divBdr>
      <w:divsChild>
        <w:div w:id="93789538">
          <w:marLeft w:val="0"/>
          <w:marRight w:val="0"/>
          <w:marTop w:val="0"/>
          <w:marBottom w:val="0"/>
          <w:divBdr>
            <w:top w:val="none" w:sz="0" w:space="0" w:color="auto"/>
            <w:left w:val="none" w:sz="0" w:space="0" w:color="auto"/>
            <w:bottom w:val="none" w:sz="0" w:space="0" w:color="auto"/>
            <w:right w:val="none" w:sz="0" w:space="0" w:color="auto"/>
          </w:divBdr>
          <w:divsChild>
            <w:div w:id="1424496572">
              <w:marLeft w:val="0"/>
              <w:marRight w:val="0"/>
              <w:marTop w:val="0"/>
              <w:marBottom w:val="0"/>
              <w:divBdr>
                <w:top w:val="none" w:sz="0" w:space="0" w:color="auto"/>
                <w:left w:val="none" w:sz="0" w:space="0" w:color="auto"/>
                <w:bottom w:val="none" w:sz="0" w:space="0" w:color="auto"/>
                <w:right w:val="none" w:sz="0" w:space="0" w:color="auto"/>
              </w:divBdr>
              <w:divsChild>
                <w:div w:id="1752045518">
                  <w:marLeft w:val="0"/>
                  <w:marRight w:val="0"/>
                  <w:marTop w:val="0"/>
                  <w:marBottom w:val="0"/>
                  <w:divBdr>
                    <w:top w:val="none" w:sz="0" w:space="0" w:color="auto"/>
                    <w:left w:val="none" w:sz="0" w:space="0" w:color="auto"/>
                    <w:bottom w:val="none" w:sz="0" w:space="0" w:color="auto"/>
                    <w:right w:val="none" w:sz="0" w:space="0" w:color="auto"/>
                  </w:divBdr>
                  <w:divsChild>
                    <w:div w:id="345206634">
                      <w:marLeft w:val="0"/>
                      <w:marRight w:val="0"/>
                      <w:marTop w:val="0"/>
                      <w:marBottom w:val="0"/>
                      <w:divBdr>
                        <w:top w:val="none" w:sz="0" w:space="0" w:color="auto"/>
                        <w:left w:val="none" w:sz="0" w:space="0" w:color="auto"/>
                        <w:bottom w:val="none" w:sz="0" w:space="0" w:color="auto"/>
                        <w:right w:val="none" w:sz="0" w:space="0" w:color="auto"/>
                      </w:divBdr>
                      <w:divsChild>
                        <w:div w:id="2109035716">
                          <w:marLeft w:val="0"/>
                          <w:marRight w:val="0"/>
                          <w:marTop w:val="0"/>
                          <w:marBottom w:val="0"/>
                          <w:divBdr>
                            <w:top w:val="none" w:sz="0" w:space="0" w:color="auto"/>
                            <w:left w:val="none" w:sz="0" w:space="0" w:color="auto"/>
                            <w:bottom w:val="none" w:sz="0" w:space="0" w:color="auto"/>
                            <w:right w:val="none" w:sz="0" w:space="0" w:color="auto"/>
                          </w:divBdr>
                          <w:divsChild>
                            <w:div w:id="1408845322">
                              <w:marLeft w:val="0"/>
                              <w:marRight w:val="0"/>
                              <w:marTop w:val="0"/>
                              <w:marBottom w:val="0"/>
                              <w:divBdr>
                                <w:top w:val="none" w:sz="0" w:space="0" w:color="auto"/>
                                <w:left w:val="none" w:sz="0" w:space="0" w:color="auto"/>
                                <w:bottom w:val="none" w:sz="0" w:space="0" w:color="auto"/>
                                <w:right w:val="none" w:sz="0" w:space="0" w:color="auto"/>
                              </w:divBdr>
                              <w:divsChild>
                                <w:div w:id="1561399603">
                                  <w:marLeft w:val="0"/>
                                  <w:marRight w:val="0"/>
                                  <w:marTop w:val="0"/>
                                  <w:marBottom w:val="0"/>
                                  <w:divBdr>
                                    <w:top w:val="none" w:sz="0" w:space="0" w:color="auto"/>
                                    <w:left w:val="none" w:sz="0" w:space="0" w:color="auto"/>
                                    <w:bottom w:val="none" w:sz="0" w:space="0" w:color="auto"/>
                                    <w:right w:val="none" w:sz="0" w:space="0" w:color="auto"/>
                                  </w:divBdr>
                                  <w:divsChild>
                                    <w:div w:id="1492789643">
                                      <w:marLeft w:val="0"/>
                                      <w:marRight w:val="0"/>
                                      <w:marTop w:val="0"/>
                                      <w:marBottom w:val="0"/>
                                      <w:divBdr>
                                        <w:top w:val="none" w:sz="0" w:space="0" w:color="auto"/>
                                        <w:left w:val="none" w:sz="0" w:space="0" w:color="auto"/>
                                        <w:bottom w:val="none" w:sz="0" w:space="0" w:color="auto"/>
                                        <w:right w:val="none" w:sz="0" w:space="0" w:color="auto"/>
                                      </w:divBdr>
                                      <w:divsChild>
                                        <w:div w:id="2146847729">
                                          <w:marLeft w:val="0"/>
                                          <w:marRight w:val="0"/>
                                          <w:marTop w:val="0"/>
                                          <w:marBottom w:val="0"/>
                                          <w:divBdr>
                                            <w:top w:val="none" w:sz="0" w:space="0" w:color="auto"/>
                                            <w:left w:val="none" w:sz="0" w:space="0" w:color="auto"/>
                                            <w:bottom w:val="none" w:sz="0" w:space="0" w:color="auto"/>
                                            <w:right w:val="none" w:sz="0" w:space="0" w:color="auto"/>
                                          </w:divBdr>
                                          <w:divsChild>
                                            <w:div w:id="1967540596">
                                              <w:marLeft w:val="0"/>
                                              <w:marRight w:val="0"/>
                                              <w:marTop w:val="0"/>
                                              <w:marBottom w:val="0"/>
                                              <w:divBdr>
                                                <w:top w:val="none" w:sz="0" w:space="0" w:color="auto"/>
                                                <w:left w:val="none" w:sz="0" w:space="0" w:color="auto"/>
                                                <w:bottom w:val="none" w:sz="0" w:space="0" w:color="auto"/>
                                                <w:right w:val="none" w:sz="0" w:space="0" w:color="auto"/>
                                              </w:divBdr>
                                              <w:divsChild>
                                                <w:div w:id="803617732">
                                                  <w:marLeft w:val="0"/>
                                                  <w:marRight w:val="0"/>
                                                  <w:marTop w:val="0"/>
                                                  <w:marBottom w:val="0"/>
                                                  <w:divBdr>
                                                    <w:top w:val="none" w:sz="0" w:space="0" w:color="auto"/>
                                                    <w:left w:val="none" w:sz="0" w:space="0" w:color="auto"/>
                                                    <w:bottom w:val="none" w:sz="0" w:space="0" w:color="auto"/>
                                                    <w:right w:val="none" w:sz="0" w:space="0" w:color="auto"/>
                                                  </w:divBdr>
                                                  <w:divsChild>
                                                    <w:div w:id="1767266638">
                                                      <w:marLeft w:val="0"/>
                                                      <w:marRight w:val="0"/>
                                                      <w:marTop w:val="0"/>
                                                      <w:marBottom w:val="0"/>
                                                      <w:divBdr>
                                                        <w:top w:val="none" w:sz="0" w:space="0" w:color="auto"/>
                                                        <w:left w:val="none" w:sz="0" w:space="0" w:color="auto"/>
                                                        <w:bottom w:val="none" w:sz="0" w:space="0" w:color="auto"/>
                                                        <w:right w:val="none" w:sz="0" w:space="0" w:color="auto"/>
                                                      </w:divBdr>
                                                      <w:divsChild>
                                                        <w:div w:id="1540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B3F9-1FCC-4D4A-B3A4-8BCAE672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38</cp:revision>
  <cp:lastPrinted>2017-08-14T17:00:00Z</cp:lastPrinted>
  <dcterms:created xsi:type="dcterms:W3CDTF">2017-07-17T17:32:00Z</dcterms:created>
  <dcterms:modified xsi:type="dcterms:W3CDTF">2017-09-06T17:13:00Z</dcterms:modified>
</cp:coreProperties>
</file>